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2997E" w14:textId="77777777" w:rsidR="0075697F" w:rsidRPr="0075697F" w:rsidRDefault="0075697F" w:rsidP="0075697F">
      <w:pPr>
        <w:keepNext/>
        <w:keepLines/>
        <w:spacing w:before="40" w:line="254" w:lineRule="auto"/>
        <w:jc w:val="left"/>
        <w:outlineLvl w:val="1"/>
        <w:rPr>
          <w:rFonts w:ascii="IRLotus" w:eastAsia="2  Badr" w:hAnsi="IRLotus" w:cs="B Lotus"/>
          <w:b/>
          <w:bCs/>
          <w:rtl/>
          <w:lang w:bidi="fa-IR"/>
        </w:rPr>
      </w:pPr>
      <w:r w:rsidRPr="0075697F">
        <w:rPr>
          <w:rFonts w:ascii="IRLotus" w:eastAsia="2  Badr" w:hAnsi="IRLotus" w:cs="B Lotus" w:hint="cs"/>
          <w:b/>
          <w:bCs/>
          <w:rtl/>
          <w:lang w:bidi="fa-IR"/>
        </w:rPr>
        <w:t>فهرست منابع</w:t>
      </w:r>
    </w:p>
    <w:p w14:paraId="731755B4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jc w:val="both"/>
        <w:rPr>
          <w:rFonts w:ascii="IRLotus" w:eastAsia="Times New Roman" w:hAnsi="IRLotus" w:cs="B Lotus"/>
          <w:lang w:bidi="fa-IR"/>
        </w:rPr>
      </w:pPr>
      <w:r w:rsidRPr="0075697F">
        <w:rPr>
          <w:rFonts w:ascii="IRLotus" w:eastAsia="Times New Roman" w:hAnsi="IRLotus" w:cs="B Lotus" w:hint="eastAsia"/>
          <w:rtl/>
          <w:lang w:bidi="fa-IR"/>
        </w:rPr>
        <w:t>قرآن</w:t>
      </w:r>
      <w:r w:rsidRPr="0075697F">
        <w:rPr>
          <w:rFonts w:ascii="IRLotus" w:eastAsia="Times New Roman" w:hAnsi="IRLotus" w:cs="B Lotus"/>
          <w:rtl/>
          <w:lang w:bidi="fa-IR"/>
        </w:rPr>
        <w:t xml:space="preserve"> </w:t>
      </w:r>
      <w:r w:rsidRPr="0075697F">
        <w:rPr>
          <w:rFonts w:ascii="IRLotus" w:eastAsia="Times New Roman" w:hAnsi="IRLotus" w:cs="B Lotus" w:hint="eastAsia"/>
          <w:rtl/>
          <w:lang w:bidi="fa-IR"/>
        </w:rPr>
        <w:t>کر</w:t>
      </w:r>
      <w:r w:rsidRPr="0075697F">
        <w:rPr>
          <w:rFonts w:ascii="IRLotus" w:eastAsia="Times New Roman" w:hAnsi="IRLotus" w:cs="B Lotus" w:hint="cs"/>
          <w:rtl/>
          <w:lang w:bidi="fa-IR"/>
        </w:rPr>
        <w:t>ی</w:t>
      </w:r>
      <w:r w:rsidRPr="0075697F">
        <w:rPr>
          <w:rFonts w:ascii="IRLotus" w:eastAsia="Times New Roman" w:hAnsi="IRLotus" w:cs="B Lotus" w:hint="eastAsia"/>
          <w:rtl/>
          <w:lang w:bidi="fa-IR"/>
        </w:rPr>
        <w:t>م</w:t>
      </w:r>
      <w:r w:rsidRPr="0075697F">
        <w:rPr>
          <w:rFonts w:ascii="IRLotus" w:eastAsia="Times New Roman" w:hAnsi="IRLotus" w:cs="B Lotus"/>
          <w:rtl/>
          <w:lang w:bidi="fa-IR"/>
        </w:rPr>
        <w:t>.</w:t>
      </w:r>
    </w:p>
    <w:p w14:paraId="613FDFE9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jc w:val="both"/>
        <w:rPr>
          <w:rFonts w:ascii="IRLotus" w:eastAsia="Times New Roman" w:hAnsi="IRLotus" w:cs="B Lotus"/>
          <w:rtl/>
          <w:lang w:bidi="fa-IR"/>
        </w:rPr>
      </w:pPr>
      <w:r w:rsidRPr="0075697F">
        <w:rPr>
          <w:rFonts w:ascii="IRLotus" w:eastAsia="Times New Roman" w:hAnsi="IRLotus" w:cs="B Lotus"/>
          <w:rtl/>
          <w:lang w:bidi="fa-IR"/>
        </w:rPr>
        <w:t>نهج‌البلاغه.</w:t>
      </w:r>
    </w:p>
    <w:p w14:paraId="6A7DE1DB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lang w:bidi="fa-IR"/>
        </w:rPr>
      </w:pPr>
      <w:r w:rsidRPr="0075697F">
        <w:rPr>
          <w:rFonts w:ascii="IRLotus" w:hAnsi="IRLotus" w:cs="B Lotus" w:hint="cs"/>
          <w:rtl/>
          <w:lang w:bidi="fa-IR"/>
        </w:rPr>
        <w:t>آمدی،</w:t>
      </w:r>
      <w:r w:rsidRPr="0075697F">
        <w:rPr>
          <w:rFonts w:ascii="IRLotus" w:hAnsi="IRLotus" w:cs="B Lotus"/>
          <w:rtl/>
          <w:lang w:bidi="fa-IR"/>
        </w:rPr>
        <w:t xml:space="preserve"> عبدالواحد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تصنيف غررالحکم و درر الكلم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</w:t>
      </w:r>
      <w:commentRangeStart w:id="0"/>
      <w:r w:rsidRPr="0075697F">
        <w:rPr>
          <w:rFonts w:ascii="IRLotus" w:hAnsi="IRLotus" w:cs="B Lotus" w:hint="eastAsia"/>
          <w:highlight w:val="green"/>
          <w:rtl/>
          <w:lang w:bidi="fa-IR"/>
        </w:rPr>
        <w:t>قم</w:t>
      </w:r>
      <w:commentRangeEnd w:id="0"/>
      <w:r w:rsidRPr="0075697F">
        <w:rPr>
          <w:rFonts w:cstheme="minorBidi"/>
          <w:sz w:val="16"/>
          <w:szCs w:val="16"/>
          <w:rtl/>
        </w:rPr>
        <w:commentReference w:id="0"/>
      </w:r>
      <w:r w:rsidRPr="0075697F">
        <w:rPr>
          <w:rFonts w:ascii="IRLotus" w:hAnsi="IRLotus" w:cs="B Lotus" w:hint="cs"/>
          <w:rtl/>
          <w:lang w:bidi="fa-IR"/>
        </w:rPr>
        <w:t>: دارالحدیث،</w:t>
      </w:r>
      <w:r w:rsidRPr="0075697F">
        <w:rPr>
          <w:rFonts w:ascii="IRLotus" w:hAnsi="IRLotus" w:cs="B Lotus"/>
          <w:rtl/>
          <w:lang w:bidi="fa-IR"/>
        </w:rPr>
        <w:t xml:space="preserve"> 1366 </w:t>
      </w:r>
      <w:r w:rsidRPr="0075697F">
        <w:rPr>
          <w:rFonts w:ascii="IRLotus" w:hAnsi="IRLotus" w:cs="B Lotus" w:hint="cs"/>
          <w:rtl/>
          <w:lang w:bidi="fa-IR"/>
        </w:rPr>
        <w:t>ش.</w:t>
      </w:r>
    </w:p>
    <w:p w14:paraId="7A4E8431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lang w:bidi="fa-IR"/>
        </w:rPr>
      </w:pPr>
      <w:r w:rsidRPr="0075697F">
        <w:rPr>
          <w:rFonts w:ascii="Tahoma" w:hAnsi="Tahoma" w:cs="B Lotus"/>
          <w:shd w:val="clear" w:color="auto" w:fill="FFFFFF"/>
          <w:rtl/>
        </w:rPr>
        <w:t>ابن‌بابو</w:t>
      </w:r>
      <w:r w:rsidRPr="0075697F">
        <w:rPr>
          <w:rFonts w:ascii="Tahoma" w:hAnsi="Tahoma" w:cs="B Lotus" w:hint="cs"/>
          <w:shd w:val="clear" w:color="auto" w:fill="FFFFFF"/>
          <w:rtl/>
        </w:rPr>
        <w:t>یه</w:t>
      </w:r>
      <w:r w:rsidRPr="0075697F">
        <w:rPr>
          <w:rFonts w:ascii="Tahoma" w:hAnsi="Tahoma" w:cs="B Lotus"/>
          <w:shd w:val="clear" w:color="auto" w:fill="FFFFFF"/>
          <w:rtl/>
        </w:rPr>
        <w:t>، محمد</w:t>
      </w:r>
      <w:r w:rsidRPr="0075697F">
        <w:rPr>
          <w:rFonts w:ascii="Tahoma" w:hAnsi="Tahoma" w:cs="B Lotus" w:hint="cs"/>
          <w:shd w:val="clear" w:color="auto" w:fill="FFFFFF"/>
          <w:rtl/>
        </w:rPr>
        <w:t>‌</w:t>
      </w:r>
      <w:r w:rsidRPr="0075697F">
        <w:rPr>
          <w:rFonts w:ascii="Tahoma" w:hAnsi="Tahoma" w:cs="B Lotus"/>
          <w:shd w:val="clear" w:color="auto" w:fill="FFFFFF"/>
          <w:rtl/>
        </w:rPr>
        <w:t>بن</w:t>
      </w:r>
      <w:r w:rsidRPr="0075697F">
        <w:rPr>
          <w:rFonts w:ascii="Tahoma" w:hAnsi="Tahoma" w:cs="B Lotus" w:hint="cs"/>
          <w:shd w:val="clear" w:color="auto" w:fill="FFFFFF"/>
          <w:rtl/>
        </w:rPr>
        <w:t>‌</w:t>
      </w:r>
      <w:r w:rsidRPr="0075697F">
        <w:rPr>
          <w:rFonts w:ascii="Tahoma" w:hAnsi="Tahoma" w:cs="B Lotus"/>
          <w:shd w:val="clear" w:color="auto" w:fill="FFFFFF"/>
          <w:rtl/>
        </w:rPr>
        <w:t>على‏</w:t>
      </w:r>
      <w:r w:rsidRPr="0075697F">
        <w:rPr>
          <w:rFonts w:ascii="Tahoma" w:hAnsi="Tahoma" w:cs="B Lotus" w:hint="cs"/>
          <w:shd w:val="clear" w:color="auto" w:fill="FFFFFF"/>
          <w:rtl/>
        </w:rPr>
        <w:t>؛</w:t>
      </w:r>
      <w:r w:rsidRPr="0075697F">
        <w:rPr>
          <w:rFonts w:ascii="Tahoma" w:hAnsi="Tahoma" w:cs="B Lotus"/>
          <w:i/>
          <w:iCs/>
          <w:shd w:val="clear" w:color="auto" w:fill="FFFFFF"/>
          <w:rtl/>
        </w:rPr>
        <w:t xml:space="preserve"> من لا </w:t>
      </w:r>
      <w:r w:rsidRPr="0075697F">
        <w:rPr>
          <w:rFonts w:ascii="Tahoma" w:hAnsi="Tahoma" w:cs="B Lotus" w:hint="cs"/>
          <w:i/>
          <w:iCs/>
          <w:shd w:val="clear" w:color="auto" w:fill="FFFFFF"/>
          <w:rtl/>
        </w:rPr>
        <w:t>ی</w:t>
      </w:r>
      <w:r w:rsidRPr="0075697F">
        <w:rPr>
          <w:rFonts w:ascii="Tahoma" w:hAnsi="Tahoma" w:cs="B Lotus" w:hint="eastAsia"/>
          <w:i/>
          <w:iCs/>
          <w:shd w:val="clear" w:color="auto" w:fill="FFFFFF"/>
          <w:rtl/>
        </w:rPr>
        <w:t>حضره</w:t>
      </w:r>
      <w:r w:rsidRPr="0075697F">
        <w:rPr>
          <w:rFonts w:ascii="Tahoma" w:hAnsi="Tahoma" w:cs="B Lotus"/>
          <w:i/>
          <w:iCs/>
          <w:shd w:val="clear" w:color="auto" w:fill="FFFFFF"/>
          <w:rtl/>
        </w:rPr>
        <w:t xml:space="preserve"> الفق</w:t>
      </w:r>
      <w:r w:rsidRPr="0075697F">
        <w:rPr>
          <w:rFonts w:ascii="Tahoma" w:hAnsi="Tahoma" w:cs="B Lotus" w:hint="cs"/>
          <w:i/>
          <w:iCs/>
          <w:shd w:val="clear" w:color="auto" w:fill="FFFFFF"/>
          <w:rtl/>
        </w:rPr>
        <w:t>ی</w:t>
      </w:r>
      <w:r w:rsidRPr="0075697F">
        <w:rPr>
          <w:rFonts w:ascii="Tahoma" w:hAnsi="Tahoma" w:cs="B Lotus" w:hint="eastAsia"/>
          <w:i/>
          <w:iCs/>
          <w:shd w:val="clear" w:color="auto" w:fill="FFFFFF"/>
          <w:rtl/>
        </w:rPr>
        <w:t>ه‏</w:t>
      </w:r>
      <w:r w:rsidRPr="0075697F">
        <w:rPr>
          <w:rFonts w:ascii="Tahoma" w:hAnsi="Tahoma" w:cs="B Lotus" w:hint="cs"/>
          <w:shd w:val="clear" w:color="auto" w:fill="FFFFFF"/>
          <w:rtl/>
        </w:rPr>
        <w:t>؛</w:t>
      </w:r>
      <w:r w:rsidRPr="0075697F">
        <w:rPr>
          <w:rFonts w:ascii="Tahoma" w:hAnsi="Tahoma" w:cs="B Lotus"/>
          <w:shd w:val="clear" w:color="auto" w:fill="FFFFFF"/>
          <w:rtl/>
        </w:rPr>
        <w:t xml:space="preserve"> تحق</w:t>
      </w:r>
      <w:r w:rsidRPr="0075697F">
        <w:rPr>
          <w:rFonts w:ascii="Tahoma" w:hAnsi="Tahoma" w:cs="B Lotus" w:hint="cs"/>
          <w:shd w:val="clear" w:color="auto" w:fill="FFFFFF"/>
          <w:rtl/>
        </w:rPr>
        <w:t>یق</w:t>
      </w:r>
      <w:r w:rsidRPr="0075697F">
        <w:rPr>
          <w:rFonts w:ascii="Tahoma" w:hAnsi="Tahoma" w:cs="B Lotus"/>
          <w:shd w:val="clear" w:color="auto" w:fill="FFFFFF"/>
          <w:rtl/>
        </w:rPr>
        <w:t xml:space="preserve"> و</w:t>
      </w:r>
      <w:r w:rsidRPr="0075697F">
        <w:rPr>
          <w:rFonts w:ascii="Tahoma" w:hAnsi="Tahoma" w:cs="B Lotus" w:hint="cs"/>
          <w:shd w:val="clear" w:color="auto" w:fill="FFFFFF"/>
          <w:rtl/>
        </w:rPr>
        <w:t xml:space="preserve"> </w:t>
      </w:r>
      <w:r w:rsidRPr="0075697F">
        <w:rPr>
          <w:rFonts w:ascii="Tahoma" w:hAnsi="Tahoma" w:cs="B Lotus"/>
          <w:shd w:val="clear" w:color="auto" w:fill="FFFFFF"/>
          <w:rtl/>
        </w:rPr>
        <w:t>تصح</w:t>
      </w:r>
      <w:r w:rsidRPr="0075697F">
        <w:rPr>
          <w:rFonts w:ascii="Tahoma" w:hAnsi="Tahoma" w:cs="B Lotus" w:hint="cs"/>
          <w:shd w:val="clear" w:color="auto" w:fill="FFFFFF"/>
          <w:rtl/>
        </w:rPr>
        <w:t>یح</w:t>
      </w:r>
      <w:r w:rsidRPr="0075697F">
        <w:rPr>
          <w:rFonts w:ascii="Tahoma" w:hAnsi="Tahoma" w:cs="B Lotus"/>
          <w:shd w:val="clear" w:color="auto" w:fill="FFFFFF"/>
          <w:rtl/>
        </w:rPr>
        <w:t xml:space="preserve"> عل</w:t>
      </w:r>
      <w:r w:rsidRPr="0075697F">
        <w:rPr>
          <w:rFonts w:ascii="Tahoma" w:hAnsi="Tahoma" w:cs="B Lotus" w:hint="cs"/>
          <w:shd w:val="clear" w:color="auto" w:fill="FFFFFF"/>
          <w:rtl/>
        </w:rPr>
        <w:t>ی‌</w:t>
      </w:r>
      <w:r w:rsidRPr="0075697F">
        <w:rPr>
          <w:rFonts w:ascii="Tahoma" w:hAnsi="Tahoma" w:cs="B Lotus"/>
          <w:shd w:val="clear" w:color="auto" w:fill="FFFFFF"/>
          <w:rtl/>
        </w:rPr>
        <w:t>اکبر</w:t>
      </w:r>
      <w:r w:rsidRPr="0075697F">
        <w:rPr>
          <w:rFonts w:ascii="Tahoma" w:hAnsi="Tahoma" w:cs="B Lotus" w:hint="cs"/>
          <w:shd w:val="clear" w:color="auto" w:fill="FFFFFF"/>
          <w:rtl/>
        </w:rPr>
        <w:t xml:space="preserve"> </w:t>
      </w:r>
      <w:r w:rsidRPr="0075697F">
        <w:rPr>
          <w:rFonts w:ascii="Tahoma" w:hAnsi="Tahoma" w:cs="B Lotus"/>
          <w:shd w:val="clear" w:color="auto" w:fill="FFFFFF"/>
          <w:rtl/>
        </w:rPr>
        <w:t>غفار</w:t>
      </w:r>
      <w:r w:rsidRPr="0075697F">
        <w:rPr>
          <w:rFonts w:ascii="Tahoma" w:hAnsi="Tahoma" w:cs="B Lotus" w:hint="cs"/>
          <w:shd w:val="clear" w:color="auto" w:fill="FFFFFF"/>
          <w:rtl/>
        </w:rPr>
        <w:t>ی؛</w:t>
      </w:r>
      <w:r w:rsidRPr="0075697F">
        <w:rPr>
          <w:rFonts w:ascii="Tahoma" w:hAnsi="Tahoma" w:cs="B Lotus"/>
          <w:shd w:val="clear" w:color="auto" w:fill="FFFFFF"/>
          <w:rtl/>
        </w:rPr>
        <w:t xml:space="preserve"> قم</w:t>
      </w:r>
      <w:r w:rsidRPr="0075697F">
        <w:rPr>
          <w:rFonts w:ascii="Tahoma" w:hAnsi="Tahoma" w:cs="B Lotus" w:hint="cs"/>
          <w:shd w:val="clear" w:color="auto" w:fill="FFFFFF"/>
          <w:rtl/>
        </w:rPr>
        <w:t>:</w:t>
      </w:r>
      <w:r w:rsidRPr="0075697F">
        <w:rPr>
          <w:rFonts w:ascii="Tahoma" w:hAnsi="Tahoma" w:cs="B Lotus"/>
          <w:shd w:val="clear" w:color="auto" w:fill="FFFFFF"/>
          <w:rtl/>
        </w:rPr>
        <w:t xml:space="preserve"> انتشارات اسلامى وابسته به جامعه مدرس</w:t>
      </w:r>
      <w:r w:rsidRPr="0075697F">
        <w:rPr>
          <w:rFonts w:ascii="Tahoma" w:hAnsi="Tahoma" w:cs="B Lotus" w:hint="cs"/>
          <w:shd w:val="clear" w:color="auto" w:fill="FFFFFF"/>
          <w:rtl/>
        </w:rPr>
        <w:t>ین</w:t>
      </w:r>
      <w:r w:rsidRPr="0075697F">
        <w:rPr>
          <w:rFonts w:ascii="Tahoma" w:hAnsi="Tahoma" w:cs="B Lotus"/>
          <w:shd w:val="clear" w:color="auto" w:fill="FFFFFF"/>
          <w:rtl/>
        </w:rPr>
        <w:t xml:space="preserve"> حوزه علم</w:t>
      </w:r>
      <w:r w:rsidRPr="0075697F">
        <w:rPr>
          <w:rFonts w:ascii="Tahoma" w:hAnsi="Tahoma" w:cs="B Lotus" w:hint="cs"/>
          <w:shd w:val="clear" w:color="auto" w:fill="FFFFFF"/>
          <w:rtl/>
        </w:rPr>
        <w:t>یه</w:t>
      </w:r>
      <w:r w:rsidRPr="0075697F">
        <w:rPr>
          <w:rFonts w:ascii="Tahoma" w:hAnsi="Tahoma" w:cs="B Lotus"/>
          <w:shd w:val="clear" w:color="auto" w:fill="FFFFFF"/>
          <w:rtl/>
        </w:rPr>
        <w:t xml:space="preserve"> قم‏،1413 ق.</w:t>
      </w:r>
    </w:p>
    <w:p w14:paraId="313252BF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jc w:val="both"/>
        <w:rPr>
          <w:rFonts w:ascii="IRLotus" w:eastAsia="Times New Roman" w:hAnsi="IRLotus" w:cs="B Lotus"/>
          <w:rtl/>
          <w:lang w:bidi="fa-IR"/>
        </w:rPr>
      </w:pPr>
      <w:r w:rsidRPr="0075697F">
        <w:rPr>
          <w:rFonts w:ascii="IRLotus" w:eastAsia="Times New Roman" w:hAnsi="IRLotus" w:cs="B Lotus" w:hint="eastAsia"/>
          <w:rtl/>
          <w:lang w:bidi="fa-IR"/>
        </w:rPr>
        <w:t>ابن</w:t>
      </w:r>
      <w:r w:rsidRPr="0075697F">
        <w:rPr>
          <w:rFonts w:ascii="IRLotus" w:eastAsia="Times New Roman" w:hAnsi="IRLotus" w:cs="B Lotus" w:hint="cs"/>
          <w:rtl/>
          <w:lang w:bidi="fa-IR"/>
        </w:rPr>
        <w:t>‌</w:t>
      </w:r>
      <w:r w:rsidRPr="0075697F">
        <w:rPr>
          <w:rFonts w:ascii="IRLotus" w:eastAsia="Times New Roman" w:hAnsi="IRLotus" w:cs="B Lotus"/>
          <w:rtl/>
          <w:lang w:bidi="fa-IR"/>
        </w:rPr>
        <w:t>فارس، احمد</w:t>
      </w:r>
      <w:r w:rsidRPr="0075697F">
        <w:rPr>
          <w:rFonts w:ascii="IRLotus" w:eastAsia="Times New Roman" w:hAnsi="IRLotus" w:cs="B Lotus" w:hint="cs"/>
          <w:rtl/>
          <w:lang w:bidi="fa-IR"/>
        </w:rPr>
        <w:t>؛</w:t>
      </w:r>
      <w:r w:rsidRPr="0075697F">
        <w:rPr>
          <w:rFonts w:ascii="IRLotus" w:eastAsia="Times New Roman" w:hAnsi="IRLotus" w:cs="B Lotus"/>
          <w:rtl/>
          <w:lang w:bidi="fa-IR"/>
        </w:rPr>
        <w:t xml:space="preserve"> </w:t>
      </w:r>
      <w:r w:rsidRPr="0075697F">
        <w:rPr>
          <w:rFonts w:ascii="IRLotus" w:eastAsia="Times New Roman" w:hAnsi="IRLotus" w:cs="B Lotus" w:hint="eastAsia"/>
          <w:i/>
          <w:iCs/>
          <w:rtl/>
          <w:lang w:bidi="fa-IR"/>
        </w:rPr>
        <w:t>معجم</w:t>
      </w:r>
      <w:r w:rsidRPr="0075697F">
        <w:rPr>
          <w:rFonts w:ascii="IRLotus" w:eastAsia="Times New Roman" w:hAnsi="IRLotus" w:cs="B Lotus"/>
          <w:i/>
          <w:iCs/>
          <w:rtl/>
          <w:lang w:bidi="fa-IR"/>
        </w:rPr>
        <w:t xml:space="preserve"> </w:t>
      </w:r>
      <w:r w:rsidRPr="0075697F">
        <w:rPr>
          <w:rFonts w:ascii="IRLotus" w:eastAsia="Times New Roman" w:hAnsi="IRLotus" w:cs="B Lotus" w:hint="eastAsia"/>
          <w:i/>
          <w:iCs/>
          <w:rtl/>
          <w:lang w:bidi="fa-IR"/>
        </w:rPr>
        <w:t>مقائيس</w:t>
      </w:r>
      <w:r w:rsidRPr="0075697F">
        <w:rPr>
          <w:rFonts w:ascii="IRLotus" w:eastAsia="Times New Roman" w:hAnsi="IRLotus" w:cs="B Lotus"/>
          <w:i/>
          <w:iCs/>
          <w:rtl/>
          <w:lang w:bidi="fa-IR"/>
        </w:rPr>
        <w:t xml:space="preserve"> </w:t>
      </w:r>
      <w:r w:rsidRPr="0075697F">
        <w:rPr>
          <w:rFonts w:ascii="IRLotus" w:eastAsia="Times New Roman" w:hAnsi="IRLotus" w:cs="B Lotus" w:hint="eastAsia"/>
          <w:i/>
          <w:iCs/>
          <w:rtl/>
          <w:lang w:bidi="fa-IR"/>
        </w:rPr>
        <w:t>اللغة</w:t>
      </w:r>
      <w:r w:rsidRPr="0075697F">
        <w:rPr>
          <w:rFonts w:ascii="IRLotus" w:eastAsia="Times New Roman" w:hAnsi="IRLotus" w:cs="B Lotus" w:hint="cs"/>
          <w:rtl/>
          <w:lang w:bidi="fa-IR"/>
        </w:rPr>
        <w:t>؛</w:t>
      </w:r>
      <w:r w:rsidRPr="0075697F">
        <w:rPr>
          <w:rFonts w:ascii="IRLotus" w:eastAsia="Times New Roman" w:hAnsi="IRLotus" w:cs="B Lotus"/>
          <w:rtl/>
          <w:lang w:bidi="fa-IR"/>
        </w:rPr>
        <w:t xml:space="preserve"> قم</w:t>
      </w:r>
      <w:r w:rsidRPr="0075697F">
        <w:rPr>
          <w:rFonts w:ascii="IRLotus" w:eastAsia="Times New Roman" w:hAnsi="IRLotus" w:cs="B Lotus" w:hint="cs"/>
          <w:rtl/>
          <w:lang w:bidi="fa-IR"/>
        </w:rPr>
        <w:t>:</w:t>
      </w:r>
      <w:r w:rsidRPr="0075697F">
        <w:rPr>
          <w:rFonts w:ascii="IRLotus" w:eastAsia="Times New Roman" w:hAnsi="IRLotus" w:cs="B Lotus"/>
          <w:rtl/>
          <w:lang w:bidi="fa-IR"/>
        </w:rPr>
        <w:t xml:space="preserve"> </w:t>
      </w:r>
      <w:r w:rsidRPr="0075697F">
        <w:rPr>
          <w:rFonts w:ascii="IRLotus" w:eastAsia="Times New Roman" w:hAnsi="IRLotus" w:cs="B Lotus" w:hint="eastAsia"/>
          <w:rtl/>
          <w:lang w:bidi="fa-IR"/>
        </w:rPr>
        <w:t>دفتر</w:t>
      </w:r>
      <w:r w:rsidRPr="0075697F">
        <w:rPr>
          <w:rFonts w:ascii="IRLotus" w:eastAsia="Times New Roman" w:hAnsi="IRLotus" w:cs="B Lotus"/>
          <w:rtl/>
          <w:lang w:bidi="fa-IR"/>
        </w:rPr>
        <w:t xml:space="preserve"> </w:t>
      </w:r>
      <w:r w:rsidRPr="0075697F">
        <w:rPr>
          <w:rFonts w:ascii="IRLotus" w:eastAsia="Times New Roman" w:hAnsi="IRLotus" w:cs="B Lotus" w:hint="eastAsia"/>
          <w:rtl/>
          <w:lang w:bidi="fa-IR"/>
        </w:rPr>
        <w:t>تبليغات</w:t>
      </w:r>
      <w:r w:rsidRPr="0075697F">
        <w:rPr>
          <w:rFonts w:ascii="IRLotus" w:eastAsia="Times New Roman" w:hAnsi="IRLotus" w:cs="B Lotus"/>
          <w:rtl/>
          <w:lang w:bidi="fa-IR"/>
        </w:rPr>
        <w:t xml:space="preserve"> </w:t>
      </w:r>
      <w:r w:rsidRPr="0075697F">
        <w:rPr>
          <w:rFonts w:ascii="IRLotus" w:eastAsia="Times New Roman" w:hAnsi="IRLotus" w:cs="B Lotus" w:hint="eastAsia"/>
          <w:rtl/>
          <w:lang w:bidi="fa-IR"/>
        </w:rPr>
        <w:t>اسلامى،</w:t>
      </w:r>
      <w:r w:rsidRPr="0075697F">
        <w:rPr>
          <w:rFonts w:ascii="IRLotus" w:eastAsia="Times New Roman" w:hAnsi="IRLotus" w:cs="B Lotus"/>
          <w:rtl/>
          <w:lang w:bidi="fa-IR"/>
        </w:rPr>
        <w:t xml:space="preserve"> 1404 </w:t>
      </w:r>
      <w:r w:rsidRPr="0075697F">
        <w:rPr>
          <w:rFonts w:ascii="IRLotus" w:eastAsia="Times New Roman" w:hAnsi="IRLotus" w:cs="B Lotus" w:hint="eastAsia"/>
          <w:rtl/>
          <w:lang w:bidi="fa-IR"/>
        </w:rPr>
        <w:t>ق</w:t>
      </w:r>
      <w:r w:rsidRPr="0075697F">
        <w:rPr>
          <w:rFonts w:ascii="IRLotus" w:eastAsia="Times New Roman" w:hAnsi="IRLotus" w:cs="B Lotus"/>
          <w:rtl/>
          <w:lang w:bidi="fa-IR"/>
        </w:rPr>
        <w:t>.</w:t>
      </w:r>
    </w:p>
    <w:p w14:paraId="729D4878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w w:val="95"/>
          <w:rtl/>
          <w:lang w:bidi="fa-IR"/>
        </w:rPr>
      </w:pPr>
      <w:r w:rsidRPr="0075697F">
        <w:rPr>
          <w:rFonts w:ascii="IRLotus" w:hAnsi="IRLotus" w:cs="B Lotus" w:hint="cs"/>
          <w:w w:val="95"/>
          <w:rtl/>
          <w:lang w:bidi="fa-IR"/>
        </w:rPr>
        <w:t>احسايى،</w:t>
      </w:r>
      <w:r w:rsidRPr="0075697F">
        <w:rPr>
          <w:rFonts w:ascii="IRLotus" w:hAnsi="IRLotus" w:cs="B Lotus"/>
          <w:w w:val="95"/>
          <w:rtl/>
          <w:lang w:bidi="fa-IR"/>
        </w:rPr>
        <w:t xml:space="preserve"> محمدبن</w:t>
      </w:r>
      <w:r w:rsidRPr="0075697F">
        <w:rPr>
          <w:rFonts w:ascii="IRLotus" w:hAnsi="IRLotus" w:cs="B Lotus" w:hint="cs"/>
          <w:w w:val="95"/>
          <w:rtl/>
          <w:lang w:bidi="fa-IR"/>
        </w:rPr>
        <w:t>‌</w:t>
      </w:r>
      <w:r w:rsidRPr="0075697F">
        <w:rPr>
          <w:rFonts w:ascii="IRLotus" w:hAnsi="IRLotus" w:cs="B Lotus"/>
          <w:w w:val="95"/>
          <w:rtl/>
          <w:lang w:bidi="fa-IR"/>
        </w:rPr>
        <w:t>على</w:t>
      </w:r>
      <w:r w:rsidRPr="0075697F">
        <w:rPr>
          <w:rFonts w:ascii="IRLotus" w:hAnsi="IRLotus" w:cs="B Lotus" w:hint="cs"/>
          <w:w w:val="95"/>
          <w:rtl/>
          <w:lang w:bidi="fa-IR"/>
        </w:rPr>
        <w:t>؛</w:t>
      </w:r>
      <w:r w:rsidRPr="0075697F">
        <w:rPr>
          <w:rFonts w:ascii="IRLotus" w:hAnsi="IRLotus" w:cs="B Lotus"/>
          <w:w w:val="95"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w w:val="95"/>
          <w:rtl/>
          <w:lang w:bidi="fa-IR"/>
        </w:rPr>
        <w:t>عوالي</w:t>
      </w:r>
      <w:r w:rsidRPr="0075697F">
        <w:rPr>
          <w:rFonts w:ascii="IRLotus" w:hAnsi="IRLotus" w:cs="B Lotus"/>
          <w:i/>
          <w:iCs/>
          <w:w w:val="95"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w w:val="95"/>
          <w:rtl/>
          <w:lang w:bidi="fa-IR"/>
        </w:rPr>
        <w:t>اللئالي</w:t>
      </w:r>
      <w:r w:rsidRPr="0075697F">
        <w:rPr>
          <w:rFonts w:ascii="IRLotus" w:hAnsi="IRLotus" w:cs="B Lotus"/>
          <w:i/>
          <w:iCs/>
          <w:w w:val="95"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w w:val="95"/>
          <w:rtl/>
          <w:lang w:bidi="fa-IR"/>
        </w:rPr>
        <w:t>العزيزية</w:t>
      </w:r>
      <w:r w:rsidRPr="0075697F">
        <w:rPr>
          <w:rFonts w:ascii="IRLotus" w:hAnsi="IRLotus" w:cs="B Lotus" w:hint="cs"/>
          <w:i/>
          <w:iCs/>
          <w:w w:val="95"/>
          <w:rtl/>
          <w:lang w:bidi="fa-IR"/>
        </w:rPr>
        <w:t>؛</w:t>
      </w:r>
      <w:r w:rsidRPr="0075697F">
        <w:rPr>
          <w:rFonts w:ascii="IRLotus" w:hAnsi="IRLotus" w:cs="B Lotus"/>
          <w:w w:val="95"/>
          <w:rtl/>
          <w:lang w:bidi="fa-IR"/>
        </w:rPr>
        <w:t xml:space="preserve"> </w:t>
      </w:r>
      <w:r w:rsidRPr="0075697F">
        <w:rPr>
          <w:rFonts w:ascii="IRLotus" w:hAnsi="IRLotus" w:cs="B Lotus" w:hint="cs"/>
          <w:w w:val="95"/>
          <w:rtl/>
          <w:lang w:bidi="fa-IR"/>
        </w:rPr>
        <w:t>قم:</w:t>
      </w:r>
      <w:r w:rsidRPr="0075697F">
        <w:rPr>
          <w:rFonts w:ascii="IRLotus" w:hAnsi="IRLotus" w:cs="B Lotus"/>
          <w:w w:val="95"/>
          <w:rtl/>
          <w:lang w:bidi="fa-IR"/>
        </w:rPr>
        <w:t xml:space="preserve"> </w:t>
      </w:r>
      <w:r w:rsidRPr="0075697F">
        <w:rPr>
          <w:rFonts w:ascii="IRLotus" w:hAnsi="IRLotus" w:cs="B Lotus" w:hint="cs"/>
          <w:w w:val="95"/>
          <w:rtl/>
          <w:lang w:bidi="fa-IR"/>
        </w:rPr>
        <w:t>دار</w:t>
      </w:r>
      <w:r w:rsidRPr="0075697F">
        <w:rPr>
          <w:rFonts w:ascii="IRLotus" w:hAnsi="IRLotus" w:cs="B Lotus"/>
          <w:w w:val="95"/>
          <w:rtl/>
          <w:lang w:bidi="fa-IR"/>
        </w:rPr>
        <w:t xml:space="preserve"> </w:t>
      </w:r>
      <w:r w:rsidRPr="0075697F">
        <w:rPr>
          <w:rFonts w:ascii="IRLotus" w:hAnsi="IRLotus" w:cs="B Lotus" w:hint="cs"/>
          <w:w w:val="95"/>
          <w:rtl/>
          <w:lang w:bidi="fa-IR"/>
        </w:rPr>
        <w:t>سيد</w:t>
      </w:r>
      <w:r w:rsidRPr="0075697F">
        <w:rPr>
          <w:rFonts w:ascii="IRLotus" w:hAnsi="IRLotus" w:cs="B Lotus"/>
          <w:w w:val="95"/>
          <w:rtl/>
          <w:lang w:bidi="fa-IR"/>
        </w:rPr>
        <w:t xml:space="preserve"> </w:t>
      </w:r>
      <w:r w:rsidRPr="0075697F">
        <w:rPr>
          <w:rFonts w:ascii="IRLotus" w:hAnsi="IRLotus" w:cs="B Lotus" w:hint="cs"/>
          <w:w w:val="95"/>
          <w:rtl/>
          <w:lang w:bidi="fa-IR"/>
        </w:rPr>
        <w:t>الشهداء</w:t>
      </w:r>
      <w:r w:rsidRPr="0075697F">
        <w:rPr>
          <w:rFonts w:ascii="IRLotus" w:hAnsi="IRLotus" w:cs="B Lotus"/>
          <w:w w:val="95"/>
          <w:rtl/>
          <w:lang w:bidi="fa-IR"/>
        </w:rPr>
        <w:t xml:space="preserve"> </w:t>
      </w:r>
      <w:r w:rsidRPr="0075697F">
        <w:rPr>
          <w:rFonts w:ascii="IRLotus" w:hAnsi="IRLotus" w:cs="B Lotus" w:hint="cs"/>
          <w:w w:val="95"/>
          <w:rtl/>
          <w:lang w:bidi="fa-IR"/>
        </w:rPr>
        <w:t>للنشر،</w:t>
      </w:r>
      <w:r w:rsidRPr="0075697F">
        <w:rPr>
          <w:rFonts w:ascii="IRLotus" w:hAnsi="IRLotus" w:cs="B Lotus"/>
          <w:w w:val="95"/>
          <w:rtl/>
          <w:lang w:bidi="fa-IR"/>
        </w:rPr>
        <w:t xml:space="preserve"> 1405 </w:t>
      </w:r>
      <w:r w:rsidRPr="0075697F">
        <w:rPr>
          <w:rFonts w:ascii="IRLotus" w:hAnsi="IRLotus" w:cs="B Lotus" w:hint="cs"/>
          <w:w w:val="95"/>
          <w:rtl/>
          <w:lang w:bidi="fa-IR"/>
        </w:rPr>
        <w:t>ق</w:t>
      </w:r>
      <w:r w:rsidRPr="0075697F">
        <w:rPr>
          <w:rFonts w:ascii="IRLotus" w:hAnsi="IRLotus" w:cs="B Lotus"/>
          <w:rtl/>
          <w:lang w:bidi="fa-IR"/>
        </w:rPr>
        <w:t>.</w:t>
      </w:r>
    </w:p>
    <w:p w14:paraId="16F210B1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rtl/>
          <w:lang w:bidi="fa-IR"/>
        </w:rPr>
      </w:pPr>
      <w:r w:rsidRPr="0075697F">
        <w:rPr>
          <w:rFonts w:ascii="IRLotus" w:hAnsi="IRLotus" w:cs="B Lotus" w:hint="cs"/>
          <w:rtl/>
          <w:lang w:bidi="fa-IR"/>
        </w:rPr>
        <w:t>بحرانی،</w:t>
      </w:r>
      <w:r w:rsidRPr="0075697F">
        <w:rPr>
          <w:rFonts w:ascii="IRLotus" w:hAnsi="IRLotus" w:cs="B Lotus"/>
          <w:rtl/>
          <w:lang w:bidi="fa-IR"/>
        </w:rPr>
        <w:t xml:space="preserve"> محمد</w:t>
      </w:r>
      <w:r w:rsidRPr="0075697F">
        <w:rPr>
          <w:rFonts w:ascii="IRLotus" w:hAnsi="IRLotus" w:cs="B Lotus" w:hint="cs"/>
          <w:rtl/>
          <w:lang w:bidi="fa-IR"/>
        </w:rPr>
        <w:t>یوسف؛</w:t>
      </w:r>
      <w:r w:rsidRPr="0075697F">
        <w:rPr>
          <w:rFonts w:ascii="IRLotus" w:hAnsi="IRLotus" w:cs="B Lotus"/>
          <w:rtl/>
          <w:lang w:bidi="fa-IR"/>
        </w:rPr>
        <w:t xml:space="preserve"> الحدائق الناضرة ف</w:t>
      </w:r>
      <w:r w:rsidRPr="0075697F">
        <w:rPr>
          <w:rFonts w:ascii="IRLotus" w:hAnsi="IRLotus" w:cs="B Lotus" w:hint="cs"/>
          <w:rtl/>
          <w:lang w:bidi="fa-IR"/>
        </w:rPr>
        <w:t>ی</w:t>
      </w:r>
      <w:r w:rsidRPr="0075697F">
        <w:rPr>
          <w:rFonts w:ascii="IRLotus" w:hAnsi="IRLotus" w:cs="B Lotus"/>
          <w:rtl/>
          <w:lang w:bidi="fa-IR"/>
        </w:rPr>
        <w:t xml:space="preserve"> احکام العترة الطاهرة</w:t>
      </w:r>
      <w:r w:rsidRPr="0075697F">
        <w:rPr>
          <w:rFonts w:ascii="IRLotus" w:hAnsi="IRLotus" w:cs="B Lotus" w:hint="cs"/>
          <w:rtl/>
          <w:lang w:bidi="fa-IR"/>
        </w:rPr>
        <w:t>؛ قم:</w:t>
      </w:r>
      <w:r w:rsidRPr="0075697F">
        <w:rPr>
          <w:rFonts w:ascii="IRLotus" w:hAnsi="IRLotus" w:cs="B Lotus"/>
          <w:rtl/>
          <w:lang w:bidi="fa-IR"/>
        </w:rPr>
        <w:t xml:space="preserve"> انتشارات </w:t>
      </w:r>
      <w:r w:rsidRPr="0075697F">
        <w:rPr>
          <w:rFonts w:ascii="IRLotus" w:hAnsi="IRLotus" w:cs="B Lotus" w:hint="cs"/>
          <w:rtl/>
          <w:lang w:bidi="fa-IR"/>
        </w:rPr>
        <w:t>اسلامى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وابسته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به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جامعه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مدرسين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حوزه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علميه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قم،</w:t>
      </w:r>
      <w:r w:rsidRPr="0075697F">
        <w:rPr>
          <w:rFonts w:ascii="IRLotus" w:hAnsi="IRLotus" w:cs="B Lotus"/>
          <w:rtl/>
          <w:lang w:bidi="fa-IR"/>
        </w:rPr>
        <w:t xml:space="preserve"> 1405 ق.</w:t>
      </w:r>
    </w:p>
    <w:p w14:paraId="5F771BC2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lang w:bidi="fa-IR"/>
        </w:rPr>
      </w:pPr>
      <w:r w:rsidRPr="0075697F">
        <w:rPr>
          <w:rFonts w:ascii="IRLotus" w:hAnsi="IRLotus" w:cs="B Lotus" w:hint="cs"/>
          <w:rtl/>
          <w:lang w:bidi="fa-IR"/>
        </w:rPr>
        <w:t>برقى،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احمد؛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المحاسن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چاپ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دوم</w:t>
      </w:r>
      <w:r w:rsidRPr="0075697F">
        <w:rPr>
          <w:rFonts w:ascii="IRLotus" w:hAnsi="IRLotus" w:cs="B Lotus"/>
          <w:rtl/>
          <w:lang w:bidi="fa-IR"/>
        </w:rPr>
        <w:t xml:space="preserve"> </w:t>
      </w:r>
      <w:commentRangeStart w:id="1"/>
      <w:r w:rsidRPr="0075697F">
        <w:rPr>
          <w:rFonts w:ascii="IRLotus" w:hAnsi="IRLotus" w:cs="B Lotus" w:hint="eastAsia"/>
          <w:highlight w:val="green"/>
          <w:rtl/>
          <w:lang w:bidi="fa-IR"/>
        </w:rPr>
        <w:t>قم</w:t>
      </w:r>
      <w:commentRangeEnd w:id="1"/>
      <w:r w:rsidRPr="0075697F">
        <w:rPr>
          <w:rFonts w:cstheme="minorBidi"/>
          <w:sz w:val="16"/>
          <w:szCs w:val="16"/>
          <w:rtl/>
        </w:rPr>
        <w:commentReference w:id="1"/>
      </w:r>
      <w:r w:rsidRPr="0075697F">
        <w:rPr>
          <w:rFonts w:ascii="IRLotus" w:hAnsi="IRLotus" w:cs="B Lotus" w:hint="cs"/>
          <w:rtl/>
          <w:lang w:bidi="fa-IR"/>
        </w:rPr>
        <w:t xml:space="preserve"> ،دارالحدیث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،</w:t>
      </w:r>
      <w:r w:rsidRPr="0075697F">
        <w:rPr>
          <w:rFonts w:ascii="IRLotus" w:hAnsi="IRLotus" w:cs="B Lotus"/>
          <w:rtl/>
          <w:lang w:bidi="fa-IR"/>
        </w:rPr>
        <w:t xml:space="preserve">1371 </w:t>
      </w:r>
      <w:r w:rsidRPr="0075697F">
        <w:rPr>
          <w:rFonts w:ascii="IRLotus" w:hAnsi="IRLotus" w:cs="B Lotus" w:hint="cs"/>
          <w:rtl/>
          <w:lang w:bidi="fa-IR"/>
        </w:rPr>
        <w:t>ق</w:t>
      </w:r>
      <w:r w:rsidRPr="0075697F">
        <w:rPr>
          <w:rFonts w:ascii="IRLotus" w:hAnsi="IRLotus" w:cs="B Lotus"/>
          <w:rtl/>
          <w:lang w:bidi="fa-IR"/>
        </w:rPr>
        <w:t>.</w:t>
      </w:r>
    </w:p>
    <w:p w14:paraId="7770C9EC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lang w:bidi="fa-IR"/>
        </w:rPr>
      </w:pPr>
      <w:r w:rsidRPr="0075697F">
        <w:rPr>
          <w:rFonts w:ascii="IRLotus" w:hAnsi="IRLotus" w:cs="B Lotus" w:hint="cs"/>
          <w:rtl/>
          <w:lang w:bidi="fa-IR"/>
        </w:rPr>
        <w:t>چراغ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چشم،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عباس؛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تربیت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اسلامی؛</w:t>
      </w:r>
      <w:r w:rsidRPr="0075697F">
        <w:rPr>
          <w:rFonts w:ascii="IRLotus" w:hAnsi="IRLotus" w:cs="B Lotus"/>
          <w:rtl/>
          <w:lang w:bidi="fa-IR"/>
        </w:rPr>
        <w:t xml:space="preserve"> قم</w:t>
      </w:r>
      <w:r w:rsidRPr="0075697F">
        <w:rPr>
          <w:rFonts w:ascii="IRLotus" w:hAnsi="IRLotus" w:cs="B Lotus" w:hint="cs"/>
          <w:rtl/>
          <w:lang w:bidi="fa-IR"/>
        </w:rPr>
        <w:t>: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تربیت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اسلامی،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شماره‌ی</w:t>
      </w:r>
      <w:r w:rsidRPr="0075697F">
        <w:rPr>
          <w:rFonts w:ascii="IRLotus" w:hAnsi="IRLotus" w:cs="B Lotus"/>
          <w:rtl/>
          <w:lang w:bidi="fa-IR"/>
        </w:rPr>
        <w:t xml:space="preserve"> 8، 1384 </w:t>
      </w:r>
      <w:r w:rsidRPr="0075697F">
        <w:rPr>
          <w:rFonts w:ascii="IRLotus" w:hAnsi="IRLotus" w:cs="B Lotus" w:hint="cs"/>
          <w:rtl/>
          <w:lang w:bidi="fa-IR"/>
        </w:rPr>
        <w:t>ش</w:t>
      </w:r>
      <w:r w:rsidRPr="0075697F">
        <w:rPr>
          <w:rFonts w:ascii="IRLotus" w:hAnsi="IRLotus" w:cs="B Lotus"/>
          <w:rtl/>
          <w:lang w:bidi="fa-IR"/>
        </w:rPr>
        <w:t>.</w:t>
      </w:r>
    </w:p>
    <w:p w14:paraId="3CFF6AE1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</w:rPr>
      </w:pPr>
      <w:r w:rsidRPr="0075697F">
        <w:rPr>
          <w:rFonts w:ascii="IRLotus" w:hAnsi="IRLotus" w:cs="B Lotus" w:hint="cs"/>
          <w:rtl/>
          <w:lang w:bidi="fa-IR"/>
        </w:rPr>
        <w:t>حر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عاملى،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محمدبن‌حسن؛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وسائل الشيعة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 xml:space="preserve"> </w:t>
      </w:r>
      <w:commentRangeStart w:id="2"/>
      <w:r w:rsidRPr="0075697F">
        <w:rPr>
          <w:rFonts w:ascii="IRLotus" w:hAnsi="IRLotus" w:cs="B Lotus" w:hint="eastAsia"/>
          <w:highlight w:val="green"/>
          <w:rtl/>
          <w:lang w:bidi="fa-IR"/>
        </w:rPr>
        <w:t>قم</w:t>
      </w:r>
      <w:commentRangeEnd w:id="2"/>
      <w:r w:rsidRPr="0075697F">
        <w:rPr>
          <w:rFonts w:cstheme="minorBidi"/>
          <w:sz w:val="16"/>
          <w:szCs w:val="16"/>
          <w:rtl/>
        </w:rPr>
        <w:commentReference w:id="2"/>
      </w:r>
      <w:r w:rsidRPr="0075697F">
        <w:rPr>
          <w:rFonts w:ascii="IRLotus" w:hAnsi="IRLotus" w:cs="B Lotus" w:hint="cs"/>
          <w:rtl/>
          <w:lang w:bidi="fa-IR"/>
        </w:rPr>
        <w:t>، انتشارات اسلامی وابسته به جامعه مدرسین حوزه علمیه قم،،</w:t>
      </w:r>
      <w:r w:rsidRPr="0075697F">
        <w:rPr>
          <w:rFonts w:ascii="IRLotus" w:hAnsi="IRLotus" w:cs="B Lotus"/>
          <w:rtl/>
          <w:lang w:bidi="fa-IR"/>
        </w:rPr>
        <w:t xml:space="preserve"> 1409 </w:t>
      </w:r>
      <w:r w:rsidRPr="0075697F">
        <w:rPr>
          <w:rFonts w:ascii="IRLotus" w:hAnsi="IRLotus" w:cs="B Lotus" w:hint="cs"/>
          <w:rtl/>
          <w:lang w:bidi="fa-IR"/>
        </w:rPr>
        <w:t>ق</w:t>
      </w:r>
      <w:r w:rsidRPr="0075697F">
        <w:rPr>
          <w:rFonts w:ascii="IRLotus" w:hAnsi="IRLotus" w:cs="B Lotus"/>
          <w:rtl/>
          <w:lang w:bidi="fa-IR"/>
        </w:rPr>
        <w:t>.</w:t>
      </w:r>
    </w:p>
    <w:p w14:paraId="2DB4153A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</w:rPr>
      </w:pPr>
      <w:r w:rsidRPr="0075697F">
        <w:rPr>
          <w:rFonts w:ascii="IRLotus" w:hAnsi="IRLotus" w:cs="B Lotus" w:hint="cs"/>
          <w:rtl/>
          <w:lang w:bidi="fa-IR"/>
        </w:rPr>
        <w:t>ــــــــــــــــــــــــ؛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هداية الأمة إلى أحكام الأئمة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</w:t>
      </w:r>
      <w:commentRangeStart w:id="3"/>
      <w:r w:rsidRPr="0075697F">
        <w:rPr>
          <w:rFonts w:ascii="IRLotus" w:hAnsi="IRLotus" w:cs="B Lotus" w:hint="cs"/>
          <w:rtl/>
          <w:lang w:bidi="fa-IR"/>
        </w:rPr>
        <w:t xml:space="preserve"> مشهد</w:t>
      </w:r>
      <w:commentRangeEnd w:id="3"/>
      <w:r w:rsidRPr="0075697F">
        <w:rPr>
          <w:rFonts w:cstheme="minorBidi"/>
          <w:sz w:val="16"/>
          <w:szCs w:val="16"/>
          <w:rtl/>
        </w:rPr>
        <w:commentReference w:id="3"/>
      </w:r>
      <w:r w:rsidRPr="0075697F">
        <w:rPr>
          <w:rFonts w:ascii="IRLotus" w:hAnsi="IRLotus" w:cs="B Lotus" w:hint="cs"/>
          <w:rtl/>
          <w:lang w:bidi="fa-IR"/>
        </w:rPr>
        <w:t>، مجمع البحوث الاسلامیه</w:t>
      </w:r>
      <w:r w:rsidRPr="0075697F">
        <w:rPr>
          <w:rFonts w:ascii="IRLotus" w:hAnsi="IRLotus" w:cs="B Lotus"/>
          <w:rtl/>
          <w:lang w:bidi="fa-IR"/>
        </w:rPr>
        <w:t xml:space="preserve"> 1414 ق</w:t>
      </w:r>
      <w:r w:rsidRPr="0075697F">
        <w:rPr>
          <w:rFonts w:ascii="IRLotus" w:hAnsi="IRLotus" w:cs="B Lotus" w:hint="cs"/>
          <w:rtl/>
          <w:lang w:bidi="fa-IR"/>
        </w:rPr>
        <w:t>.</w:t>
      </w:r>
    </w:p>
    <w:p w14:paraId="709F2397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jc w:val="both"/>
        <w:rPr>
          <w:rFonts w:ascii="IRLotus" w:eastAsia="Times New Roman" w:hAnsi="IRLotus" w:cs="B Lotus"/>
          <w:rtl/>
          <w:lang w:bidi="fa-IR"/>
        </w:rPr>
      </w:pPr>
      <w:r w:rsidRPr="0075697F">
        <w:rPr>
          <w:rFonts w:ascii="IRLotus" w:eastAsia="Times New Roman" w:hAnsi="IRLotus" w:cs="B Lotus" w:hint="eastAsia"/>
          <w:rtl/>
          <w:lang w:bidi="fa-IR"/>
        </w:rPr>
        <w:t>راغب،</w:t>
      </w:r>
      <w:r w:rsidRPr="0075697F">
        <w:rPr>
          <w:rFonts w:ascii="IRLotus" w:eastAsia="Times New Roman" w:hAnsi="IRLotus" w:cs="B Lotus"/>
          <w:rtl/>
          <w:lang w:bidi="fa-IR"/>
        </w:rPr>
        <w:t xml:space="preserve"> حسين</w:t>
      </w:r>
      <w:r w:rsidRPr="0075697F">
        <w:rPr>
          <w:rFonts w:ascii="IRLotus" w:eastAsia="Times New Roman" w:hAnsi="IRLotus" w:cs="B Lotus" w:hint="cs"/>
          <w:rtl/>
          <w:lang w:bidi="fa-IR"/>
        </w:rPr>
        <w:t>؛</w:t>
      </w:r>
      <w:r w:rsidRPr="0075697F">
        <w:rPr>
          <w:rFonts w:ascii="IRLotus" w:eastAsia="Times New Roman" w:hAnsi="IRLotus" w:cs="B Lotus"/>
          <w:i/>
          <w:iCs/>
          <w:rtl/>
          <w:lang w:bidi="fa-IR"/>
        </w:rPr>
        <w:t xml:space="preserve"> مفردات ألفاظ القرآن</w:t>
      </w:r>
      <w:r w:rsidRPr="0075697F">
        <w:rPr>
          <w:rFonts w:ascii="IRLotus" w:eastAsia="Times New Roman" w:hAnsi="IRLotus" w:cs="B Lotus" w:hint="cs"/>
          <w:i/>
          <w:iCs/>
          <w:rtl/>
          <w:lang w:bidi="fa-IR"/>
        </w:rPr>
        <w:t>؛</w:t>
      </w:r>
      <w:r w:rsidRPr="0075697F">
        <w:rPr>
          <w:rFonts w:ascii="IRLotus" w:eastAsia="Times New Roman" w:hAnsi="IRLotus" w:cs="B Lotus"/>
          <w:rtl/>
          <w:lang w:bidi="fa-IR"/>
        </w:rPr>
        <w:t xml:space="preserve"> لبنان </w:t>
      </w:r>
      <w:r w:rsidRPr="0075697F">
        <w:rPr>
          <w:rFonts w:ascii="Times New Roman" w:eastAsia="Times New Roman" w:hAnsi="Times New Roman" w:cs="Times New Roman" w:hint="cs"/>
          <w:rtl/>
          <w:lang w:bidi="fa-IR"/>
        </w:rPr>
        <w:t>–</w:t>
      </w:r>
      <w:r w:rsidRPr="0075697F">
        <w:rPr>
          <w:rFonts w:ascii="IRLotus" w:eastAsia="Times New Roman" w:hAnsi="IRLotus" w:cs="B Lotus"/>
          <w:rtl/>
          <w:lang w:bidi="fa-IR"/>
        </w:rPr>
        <w:t xml:space="preserve"> سوريه</w:t>
      </w:r>
      <w:r w:rsidRPr="0075697F">
        <w:rPr>
          <w:rFonts w:ascii="IRLotus" w:eastAsia="Times New Roman" w:hAnsi="IRLotus" w:cs="B Lotus" w:hint="cs"/>
          <w:rtl/>
          <w:lang w:bidi="fa-IR"/>
        </w:rPr>
        <w:t>:</w:t>
      </w:r>
      <w:r w:rsidRPr="0075697F">
        <w:rPr>
          <w:rFonts w:ascii="IRLotus" w:eastAsia="Times New Roman" w:hAnsi="IRLotus" w:cs="B Lotus"/>
          <w:rtl/>
          <w:lang w:bidi="fa-IR"/>
        </w:rPr>
        <w:t xml:space="preserve"> دار العلم -الدار الشامية</w:t>
      </w:r>
      <w:r w:rsidRPr="0075697F">
        <w:rPr>
          <w:rFonts w:ascii="IRLotus" w:eastAsia="Times New Roman" w:hAnsi="IRLotus" w:cs="B Lotus" w:hint="cs"/>
          <w:rtl/>
          <w:lang w:bidi="fa-IR"/>
        </w:rPr>
        <w:t>،</w:t>
      </w:r>
      <w:r w:rsidRPr="0075697F">
        <w:rPr>
          <w:rFonts w:ascii="IRLotus" w:eastAsia="Times New Roman" w:hAnsi="IRLotus" w:cs="B Lotus"/>
          <w:rtl/>
          <w:lang w:bidi="fa-IR"/>
        </w:rPr>
        <w:t xml:space="preserve"> 1412 ق</w:t>
      </w:r>
      <w:r w:rsidRPr="0075697F">
        <w:rPr>
          <w:rFonts w:ascii="IRLotus" w:eastAsia="Times New Roman" w:hAnsi="IRLotus" w:cs="B Lotus" w:hint="cs"/>
          <w:rtl/>
          <w:lang w:bidi="fa-IR"/>
        </w:rPr>
        <w:t>.</w:t>
      </w:r>
    </w:p>
    <w:p w14:paraId="242549AC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rtl/>
          <w:lang w:bidi="fa-IR"/>
        </w:rPr>
      </w:pPr>
      <w:r w:rsidRPr="0075697F">
        <w:rPr>
          <w:rFonts w:ascii="IRLotus" w:hAnsi="IRLotus" w:cs="B Lotus" w:hint="cs"/>
          <w:rtl/>
          <w:lang w:bidi="fa-IR"/>
        </w:rPr>
        <w:t>طبرسى،</w:t>
      </w:r>
      <w:r w:rsidRPr="0075697F">
        <w:rPr>
          <w:rFonts w:ascii="IRLotus" w:hAnsi="IRLotus" w:cs="B Lotus"/>
          <w:rtl/>
          <w:lang w:bidi="fa-IR"/>
        </w:rPr>
        <w:t xml:space="preserve"> فضل</w:t>
      </w:r>
      <w:r w:rsidRPr="0075697F">
        <w:rPr>
          <w:rFonts w:ascii="IRLotus" w:hAnsi="IRLotus" w:cs="B Lotus" w:hint="cs"/>
          <w:rtl/>
          <w:lang w:bidi="fa-IR"/>
        </w:rPr>
        <w:t>‌</w:t>
      </w:r>
      <w:r w:rsidRPr="0075697F">
        <w:rPr>
          <w:rFonts w:ascii="IRLotus" w:hAnsi="IRLotus" w:cs="B Lotus"/>
          <w:rtl/>
          <w:lang w:bidi="fa-IR"/>
        </w:rPr>
        <w:t>بن</w:t>
      </w:r>
      <w:r w:rsidRPr="0075697F">
        <w:rPr>
          <w:rFonts w:ascii="IRLotus" w:hAnsi="IRLotus" w:cs="B Lotus" w:hint="cs"/>
          <w:rtl/>
          <w:lang w:bidi="fa-IR"/>
        </w:rPr>
        <w:t>‌</w:t>
      </w:r>
      <w:r w:rsidRPr="0075697F">
        <w:rPr>
          <w:rFonts w:ascii="IRLotus" w:hAnsi="IRLotus" w:cs="B Lotus"/>
          <w:rtl/>
          <w:lang w:bidi="fa-IR"/>
        </w:rPr>
        <w:t>حسن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مجمع البيان في تفسير القرآن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چاپ سوم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،</w:t>
      </w:r>
      <w:r w:rsidRPr="0075697F">
        <w:rPr>
          <w:rFonts w:ascii="IRLotus" w:hAnsi="IRLotus" w:cs="B Lotus"/>
          <w:rtl/>
          <w:lang w:bidi="fa-IR"/>
        </w:rPr>
        <w:t xml:space="preserve"> تهران</w:t>
      </w:r>
      <w:r w:rsidRPr="0075697F">
        <w:rPr>
          <w:rFonts w:ascii="IRLotus" w:hAnsi="IRLotus" w:cs="B Lotus" w:hint="cs"/>
          <w:rtl/>
          <w:lang w:bidi="fa-IR"/>
        </w:rPr>
        <w:t>: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ناصرخسرو،</w:t>
      </w:r>
      <w:r w:rsidRPr="0075697F">
        <w:rPr>
          <w:rFonts w:ascii="IRLotus" w:hAnsi="IRLotus" w:cs="B Lotus"/>
          <w:rtl/>
          <w:lang w:bidi="fa-IR"/>
        </w:rPr>
        <w:t xml:space="preserve"> 1372 </w:t>
      </w:r>
      <w:r w:rsidRPr="0075697F">
        <w:rPr>
          <w:rFonts w:ascii="IRLotus" w:hAnsi="IRLotus" w:cs="B Lotus" w:hint="cs"/>
          <w:rtl/>
          <w:lang w:bidi="fa-IR"/>
        </w:rPr>
        <w:t>ش</w:t>
      </w:r>
      <w:r w:rsidRPr="0075697F">
        <w:rPr>
          <w:rFonts w:ascii="IRLotus" w:hAnsi="IRLotus" w:cs="B Lotus"/>
          <w:rtl/>
          <w:lang w:bidi="fa-IR"/>
        </w:rPr>
        <w:t>.</w:t>
      </w:r>
    </w:p>
    <w:p w14:paraId="45882207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jc w:val="both"/>
        <w:rPr>
          <w:rFonts w:ascii="IRLotus" w:eastAsia="Times New Roman" w:hAnsi="IRLotus" w:cs="B Lotus"/>
          <w:rtl/>
          <w:lang w:bidi="fa-IR"/>
        </w:rPr>
      </w:pPr>
      <w:r w:rsidRPr="0075697F">
        <w:rPr>
          <w:rFonts w:ascii="IRLotus" w:eastAsia="Times New Roman" w:hAnsi="IRLotus" w:cs="B Lotus" w:hint="eastAsia"/>
          <w:rtl/>
          <w:lang w:bidi="fa-IR"/>
        </w:rPr>
        <w:t>طريحى،</w:t>
      </w:r>
      <w:r w:rsidRPr="0075697F">
        <w:rPr>
          <w:rFonts w:ascii="IRLotus" w:eastAsia="Times New Roman" w:hAnsi="IRLotus" w:cs="B Lotus"/>
          <w:rtl/>
          <w:lang w:bidi="fa-IR"/>
        </w:rPr>
        <w:t xml:space="preserve"> فخرالدين</w:t>
      </w:r>
      <w:r w:rsidRPr="0075697F">
        <w:rPr>
          <w:rFonts w:ascii="IRLotus" w:eastAsia="Times New Roman" w:hAnsi="IRLotus" w:cs="B Lotus" w:hint="cs"/>
          <w:rtl/>
          <w:lang w:bidi="fa-IR"/>
        </w:rPr>
        <w:t>؛</w:t>
      </w:r>
      <w:r w:rsidRPr="0075697F">
        <w:rPr>
          <w:rFonts w:ascii="IRLotus" w:eastAsia="Times New Roman" w:hAnsi="IRLotus" w:cs="B Lotus"/>
          <w:rtl/>
          <w:lang w:bidi="fa-IR"/>
        </w:rPr>
        <w:t xml:space="preserve"> </w:t>
      </w:r>
      <w:r w:rsidRPr="0075697F">
        <w:rPr>
          <w:rFonts w:ascii="IRLotus" w:eastAsia="Times New Roman" w:hAnsi="IRLotus" w:cs="B Lotus" w:hint="eastAsia"/>
          <w:i/>
          <w:iCs/>
          <w:rtl/>
          <w:lang w:bidi="fa-IR"/>
        </w:rPr>
        <w:t>مجمع</w:t>
      </w:r>
      <w:r w:rsidRPr="0075697F">
        <w:rPr>
          <w:rFonts w:ascii="IRLotus" w:eastAsia="Times New Roman" w:hAnsi="IRLotus" w:cs="B Lotus" w:hint="cs"/>
          <w:i/>
          <w:iCs/>
          <w:rtl/>
          <w:lang w:bidi="fa-IR"/>
        </w:rPr>
        <w:t>‌</w:t>
      </w:r>
      <w:r w:rsidRPr="0075697F">
        <w:rPr>
          <w:rFonts w:ascii="IRLotus" w:eastAsia="Times New Roman" w:hAnsi="IRLotus" w:cs="B Lotus" w:hint="eastAsia"/>
          <w:i/>
          <w:iCs/>
          <w:rtl/>
          <w:lang w:bidi="fa-IR"/>
        </w:rPr>
        <w:t>البحرين</w:t>
      </w:r>
      <w:r w:rsidRPr="0075697F">
        <w:rPr>
          <w:rFonts w:ascii="IRLotus" w:eastAsia="Times New Roman" w:hAnsi="IRLotus" w:cs="B Lotus" w:hint="cs"/>
          <w:i/>
          <w:iCs/>
          <w:rtl/>
          <w:lang w:bidi="fa-IR"/>
        </w:rPr>
        <w:t>؛</w:t>
      </w:r>
      <w:r w:rsidRPr="0075697F">
        <w:rPr>
          <w:rFonts w:ascii="IRLotus" w:eastAsia="Times New Roman" w:hAnsi="IRLotus" w:cs="B Lotus"/>
          <w:rtl/>
          <w:lang w:bidi="fa-IR"/>
        </w:rPr>
        <w:t xml:space="preserve"> چاپ سوم</w:t>
      </w:r>
      <w:r w:rsidRPr="0075697F">
        <w:rPr>
          <w:rFonts w:ascii="IRLotus" w:eastAsia="Times New Roman" w:hAnsi="IRLotus" w:cs="B Lotus" w:hint="eastAsia"/>
          <w:rtl/>
          <w:lang w:bidi="fa-IR"/>
        </w:rPr>
        <w:t>،</w:t>
      </w:r>
      <w:r w:rsidRPr="0075697F">
        <w:rPr>
          <w:rFonts w:ascii="IRLotus" w:eastAsia="Times New Roman" w:hAnsi="IRLotus" w:cs="B Lotus"/>
          <w:rtl/>
          <w:lang w:bidi="fa-IR"/>
        </w:rPr>
        <w:t xml:space="preserve"> تهران</w:t>
      </w:r>
      <w:r w:rsidRPr="0075697F">
        <w:rPr>
          <w:rFonts w:ascii="IRLotus" w:eastAsia="Times New Roman" w:hAnsi="IRLotus" w:cs="B Lotus" w:hint="cs"/>
          <w:rtl/>
          <w:lang w:bidi="fa-IR"/>
        </w:rPr>
        <w:t>:</w:t>
      </w:r>
      <w:r w:rsidRPr="0075697F">
        <w:rPr>
          <w:rFonts w:ascii="IRLotus" w:eastAsia="Times New Roman" w:hAnsi="IRLotus" w:cs="B Lotus"/>
          <w:rtl/>
          <w:lang w:bidi="fa-IR"/>
        </w:rPr>
        <w:t xml:space="preserve"> </w:t>
      </w:r>
      <w:r w:rsidRPr="0075697F">
        <w:rPr>
          <w:rFonts w:ascii="IRLotus" w:eastAsia="Times New Roman" w:hAnsi="IRLotus" w:cs="B Lotus" w:hint="eastAsia"/>
          <w:rtl/>
          <w:lang w:bidi="fa-IR"/>
        </w:rPr>
        <w:t>كتاب</w:t>
      </w:r>
      <w:r w:rsidRPr="0075697F">
        <w:rPr>
          <w:rFonts w:ascii="IRLotus" w:eastAsia="Times New Roman" w:hAnsi="IRLotus" w:cs="B Lotus" w:hint="eastAsia"/>
          <w:lang w:bidi="fa-IR"/>
        </w:rPr>
        <w:t>‌</w:t>
      </w:r>
      <w:r w:rsidRPr="0075697F">
        <w:rPr>
          <w:rFonts w:ascii="IRLotus" w:eastAsia="Times New Roman" w:hAnsi="IRLotus" w:cs="B Lotus" w:hint="eastAsia"/>
          <w:rtl/>
          <w:lang w:bidi="fa-IR"/>
        </w:rPr>
        <w:t>فروشى</w:t>
      </w:r>
      <w:r w:rsidRPr="0075697F">
        <w:rPr>
          <w:rFonts w:ascii="IRLotus" w:eastAsia="Times New Roman" w:hAnsi="IRLotus" w:cs="B Lotus"/>
          <w:rtl/>
          <w:lang w:bidi="fa-IR"/>
        </w:rPr>
        <w:t xml:space="preserve"> </w:t>
      </w:r>
      <w:r w:rsidRPr="0075697F">
        <w:rPr>
          <w:rFonts w:ascii="IRLotus" w:eastAsia="Times New Roman" w:hAnsi="IRLotus" w:cs="B Lotus" w:hint="eastAsia"/>
          <w:rtl/>
          <w:lang w:bidi="fa-IR"/>
        </w:rPr>
        <w:t>مرتضوى،</w:t>
      </w:r>
      <w:r w:rsidRPr="0075697F">
        <w:rPr>
          <w:rFonts w:ascii="IRLotus" w:eastAsia="Times New Roman" w:hAnsi="IRLotus" w:cs="B Lotus" w:hint="cs"/>
          <w:rtl/>
          <w:lang w:bidi="fa-IR"/>
        </w:rPr>
        <w:t xml:space="preserve"> </w:t>
      </w:r>
      <w:r w:rsidRPr="0075697F">
        <w:rPr>
          <w:rFonts w:ascii="IRLotus" w:eastAsia="Times New Roman" w:hAnsi="IRLotus" w:cs="B Lotus"/>
          <w:rtl/>
          <w:lang w:bidi="fa-IR"/>
        </w:rPr>
        <w:t xml:space="preserve">1416 </w:t>
      </w:r>
      <w:r w:rsidRPr="0075697F">
        <w:rPr>
          <w:rFonts w:ascii="IRLotus" w:eastAsia="Times New Roman" w:hAnsi="IRLotus" w:cs="B Lotus" w:hint="eastAsia"/>
          <w:rtl/>
          <w:lang w:bidi="fa-IR"/>
        </w:rPr>
        <w:t>ق</w:t>
      </w:r>
      <w:r w:rsidRPr="0075697F">
        <w:rPr>
          <w:rFonts w:ascii="IRLotus" w:eastAsia="Times New Roman" w:hAnsi="IRLotus" w:cs="B Lotus"/>
          <w:rtl/>
          <w:lang w:bidi="fa-IR"/>
        </w:rPr>
        <w:t>.</w:t>
      </w:r>
    </w:p>
    <w:p w14:paraId="128E3885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rtl/>
          <w:lang w:bidi="fa-IR"/>
        </w:rPr>
      </w:pPr>
      <w:r w:rsidRPr="0075697F">
        <w:rPr>
          <w:rFonts w:ascii="IRLotus" w:hAnsi="IRLotus" w:cs="B Lotus" w:hint="cs"/>
          <w:w w:val="98"/>
          <w:rtl/>
          <w:lang w:bidi="fa-IR"/>
        </w:rPr>
        <w:t>غزالى،</w:t>
      </w:r>
      <w:r w:rsidRPr="0075697F">
        <w:rPr>
          <w:rFonts w:ascii="IRLotus" w:hAnsi="IRLotus" w:cs="B Lotus"/>
          <w:w w:val="98"/>
          <w:rtl/>
          <w:lang w:bidi="fa-IR"/>
        </w:rPr>
        <w:t xml:space="preserve"> محمد</w:t>
      </w:r>
      <w:r w:rsidRPr="0075697F">
        <w:rPr>
          <w:rFonts w:ascii="IRLotus" w:hAnsi="IRLotus" w:cs="B Lotus" w:hint="cs"/>
          <w:w w:val="98"/>
          <w:rtl/>
          <w:lang w:bidi="fa-IR"/>
        </w:rPr>
        <w:t>؛</w:t>
      </w:r>
      <w:r w:rsidRPr="0075697F">
        <w:rPr>
          <w:rFonts w:ascii="IRLotus" w:hAnsi="IRLotus" w:cs="B Lotus"/>
          <w:i/>
          <w:iCs/>
          <w:rtl/>
        </w:rPr>
        <w:t xml:space="preserve"> احياء</w:t>
      </w:r>
      <w:r w:rsidRPr="0075697F">
        <w:rPr>
          <w:rFonts w:ascii="IRLotus" w:hAnsi="IRLotus" w:cs="B Lotus" w:hint="cs"/>
          <w:i/>
          <w:iCs/>
          <w:rtl/>
        </w:rPr>
        <w:t xml:space="preserve"> </w:t>
      </w:r>
      <w:r w:rsidRPr="0075697F">
        <w:rPr>
          <w:rFonts w:ascii="IRLotus" w:hAnsi="IRLotus" w:cs="B Lotus"/>
          <w:i/>
          <w:iCs/>
          <w:rtl/>
        </w:rPr>
        <w:t>علوم</w:t>
      </w:r>
      <w:r w:rsidRPr="0075697F">
        <w:rPr>
          <w:rFonts w:ascii="IRLotus" w:hAnsi="IRLotus" w:cs="B Lotus" w:hint="cs"/>
          <w:i/>
          <w:iCs/>
          <w:rtl/>
        </w:rPr>
        <w:t>‌</w:t>
      </w:r>
      <w:r w:rsidRPr="0075697F">
        <w:rPr>
          <w:rFonts w:ascii="IRLotus" w:hAnsi="IRLotus" w:cs="B Lotus"/>
          <w:i/>
          <w:iCs/>
          <w:rtl/>
        </w:rPr>
        <w:t>الدين</w:t>
      </w:r>
      <w:r w:rsidRPr="0075697F">
        <w:rPr>
          <w:rFonts w:ascii="IRLotus" w:hAnsi="IRLotus" w:cs="B Lotus" w:hint="cs"/>
          <w:w w:val="98"/>
          <w:rtl/>
          <w:lang w:bidi="fa-IR"/>
        </w:rPr>
        <w:t>؛</w:t>
      </w:r>
      <w:r w:rsidRPr="0075697F">
        <w:rPr>
          <w:rFonts w:ascii="IRLotus" w:hAnsi="IRLotus" w:cs="B Lotus"/>
          <w:w w:val="98"/>
          <w:rtl/>
          <w:lang w:bidi="fa-IR"/>
        </w:rPr>
        <w:t xml:space="preserve"> چاپ ششم، تهران</w:t>
      </w:r>
      <w:r w:rsidRPr="0075697F">
        <w:rPr>
          <w:rFonts w:ascii="IRLotus" w:hAnsi="IRLotus" w:cs="B Lotus" w:hint="cs"/>
          <w:w w:val="98"/>
          <w:rtl/>
          <w:lang w:bidi="fa-IR"/>
        </w:rPr>
        <w:t>:</w:t>
      </w:r>
      <w:r w:rsidRPr="0075697F">
        <w:rPr>
          <w:rFonts w:ascii="IRLotus" w:hAnsi="IRLotus" w:cs="B Lotus"/>
          <w:w w:val="98"/>
          <w:rtl/>
          <w:lang w:bidi="fa-IR"/>
        </w:rPr>
        <w:t xml:space="preserve"> </w:t>
      </w:r>
      <w:r w:rsidRPr="0075697F">
        <w:rPr>
          <w:rFonts w:ascii="IRLotus" w:hAnsi="IRLotus" w:cs="B Lotus" w:hint="cs"/>
          <w:w w:val="98"/>
          <w:rtl/>
          <w:lang w:bidi="fa-IR"/>
        </w:rPr>
        <w:t>علمى</w:t>
      </w:r>
      <w:r w:rsidRPr="0075697F">
        <w:rPr>
          <w:rFonts w:ascii="IRLotus" w:hAnsi="IRLotus" w:cs="B Lotus"/>
          <w:w w:val="98"/>
          <w:rtl/>
          <w:lang w:bidi="fa-IR"/>
        </w:rPr>
        <w:t xml:space="preserve"> </w:t>
      </w:r>
      <w:r w:rsidRPr="0075697F">
        <w:rPr>
          <w:rFonts w:ascii="IRLotus" w:hAnsi="IRLotus" w:cs="B Lotus" w:hint="cs"/>
          <w:w w:val="98"/>
          <w:rtl/>
          <w:lang w:bidi="fa-IR"/>
        </w:rPr>
        <w:t>و</w:t>
      </w:r>
      <w:r w:rsidRPr="0075697F">
        <w:rPr>
          <w:rFonts w:ascii="IRLotus" w:hAnsi="IRLotus" w:cs="B Lotus"/>
          <w:w w:val="98"/>
          <w:rtl/>
          <w:lang w:bidi="fa-IR"/>
        </w:rPr>
        <w:t xml:space="preserve"> </w:t>
      </w:r>
      <w:r w:rsidRPr="0075697F">
        <w:rPr>
          <w:rFonts w:ascii="IRLotus" w:hAnsi="IRLotus" w:cs="B Lotus" w:hint="cs"/>
          <w:w w:val="98"/>
          <w:rtl/>
          <w:lang w:bidi="fa-IR"/>
        </w:rPr>
        <w:t xml:space="preserve">فرهنگى، </w:t>
      </w:r>
      <w:r w:rsidRPr="0075697F">
        <w:rPr>
          <w:rFonts w:ascii="IRLotus" w:hAnsi="IRLotus" w:cs="B Lotus"/>
          <w:w w:val="98"/>
          <w:rtl/>
          <w:lang w:bidi="fa-IR"/>
        </w:rPr>
        <w:t>1386 ش.</w:t>
      </w:r>
    </w:p>
    <w:p w14:paraId="751AEEDA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rtl/>
          <w:lang w:bidi="fa-IR"/>
        </w:rPr>
      </w:pPr>
      <w:r w:rsidRPr="0075697F">
        <w:rPr>
          <w:rFonts w:ascii="IRLotus" w:hAnsi="IRLotus" w:cs="B Lotus" w:hint="cs"/>
          <w:rtl/>
          <w:lang w:bidi="fa-IR"/>
        </w:rPr>
        <w:t>فتال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نيشابورى،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محمد؛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روضة الواعظين و بصيرة المتعظين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highlight w:val="green"/>
          <w:rtl/>
          <w:lang w:bidi="fa-IR"/>
        </w:rPr>
        <w:t>قم</w:t>
      </w:r>
      <w:commentRangeStart w:id="4"/>
      <w:r w:rsidRPr="0075697F">
        <w:rPr>
          <w:rFonts w:ascii="IRLotus" w:hAnsi="IRLotus" w:cs="B Lotus" w:hint="cs"/>
          <w:rtl/>
          <w:lang w:bidi="fa-IR"/>
        </w:rPr>
        <w:t>،</w:t>
      </w:r>
      <w:r w:rsidRPr="0075697F">
        <w:rPr>
          <w:rFonts w:ascii="IRLotus" w:hAnsi="IRLotus" w:cs="B Lotus"/>
          <w:rtl/>
          <w:lang w:bidi="fa-IR"/>
        </w:rPr>
        <w:t xml:space="preserve"> </w:t>
      </w:r>
      <w:commentRangeEnd w:id="4"/>
      <w:r w:rsidRPr="0075697F">
        <w:rPr>
          <w:rFonts w:cstheme="minorBidi"/>
          <w:sz w:val="16"/>
          <w:szCs w:val="16"/>
          <w:rtl/>
        </w:rPr>
        <w:commentReference w:id="4"/>
      </w:r>
      <w:r w:rsidRPr="0075697F">
        <w:rPr>
          <w:rFonts w:ascii="IRLotus" w:hAnsi="IRLotus" w:cs="B Lotus" w:hint="cs"/>
          <w:rtl/>
          <w:lang w:bidi="fa-IR"/>
        </w:rPr>
        <w:t>، دلیل ما،</w:t>
      </w:r>
      <w:r w:rsidRPr="0075697F">
        <w:rPr>
          <w:rFonts w:ascii="IRLotus" w:hAnsi="IRLotus" w:cs="B Lotus"/>
          <w:rtl/>
          <w:lang w:bidi="fa-IR"/>
        </w:rPr>
        <w:t xml:space="preserve">1375 </w:t>
      </w:r>
      <w:r w:rsidRPr="0075697F">
        <w:rPr>
          <w:rFonts w:ascii="IRLotus" w:hAnsi="IRLotus" w:cs="B Lotus" w:hint="cs"/>
          <w:rtl/>
          <w:lang w:bidi="fa-IR"/>
        </w:rPr>
        <w:t>ش.</w:t>
      </w:r>
    </w:p>
    <w:p w14:paraId="254A054D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jc w:val="both"/>
        <w:rPr>
          <w:rFonts w:ascii="IRLotus" w:eastAsia="Times New Roman" w:hAnsi="IRLotus" w:cs="B Lotus"/>
          <w:rtl/>
          <w:lang w:bidi="fa-IR"/>
        </w:rPr>
      </w:pPr>
      <w:r w:rsidRPr="0075697F">
        <w:rPr>
          <w:rFonts w:ascii="IRLotus" w:eastAsia="Times New Roman" w:hAnsi="IRLotus" w:cs="B Lotus" w:hint="eastAsia"/>
          <w:rtl/>
          <w:lang w:bidi="fa-IR"/>
        </w:rPr>
        <w:t>فيومى،</w:t>
      </w:r>
      <w:r w:rsidRPr="0075697F">
        <w:rPr>
          <w:rFonts w:ascii="IRLotus" w:eastAsia="Times New Roman" w:hAnsi="IRLotus" w:cs="B Lotus"/>
          <w:rtl/>
          <w:lang w:bidi="fa-IR"/>
        </w:rPr>
        <w:t xml:space="preserve"> </w:t>
      </w:r>
      <w:r w:rsidRPr="0075697F">
        <w:rPr>
          <w:rFonts w:ascii="IRLotus" w:eastAsia="Times New Roman" w:hAnsi="IRLotus" w:cs="B Lotus" w:hint="eastAsia"/>
          <w:rtl/>
          <w:lang w:bidi="fa-IR"/>
        </w:rPr>
        <w:t>احمد</w:t>
      </w:r>
      <w:r w:rsidRPr="0075697F">
        <w:rPr>
          <w:rFonts w:ascii="IRLotus" w:eastAsia="Times New Roman" w:hAnsi="IRLotus" w:cs="B Lotus" w:hint="cs"/>
          <w:rtl/>
          <w:lang w:bidi="fa-IR"/>
        </w:rPr>
        <w:t>؛</w:t>
      </w:r>
      <w:r w:rsidRPr="0075697F">
        <w:rPr>
          <w:rFonts w:ascii="IRLotus" w:eastAsia="Times New Roman" w:hAnsi="IRLotus" w:cs="B Lotus"/>
          <w:rtl/>
          <w:lang w:bidi="fa-IR"/>
        </w:rPr>
        <w:t xml:space="preserve"> </w:t>
      </w:r>
      <w:r w:rsidRPr="0075697F">
        <w:rPr>
          <w:rFonts w:ascii="IRLotus" w:eastAsia="Times New Roman" w:hAnsi="IRLotus" w:cs="B Lotus" w:hint="eastAsia"/>
          <w:i/>
          <w:iCs/>
          <w:rtl/>
          <w:lang w:bidi="fa-IR"/>
        </w:rPr>
        <w:t>المصباح</w:t>
      </w:r>
      <w:r w:rsidRPr="0075697F">
        <w:rPr>
          <w:rFonts w:ascii="IRLotus" w:eastAsia="Times New Roman" w:hAnsi="IRLotus" w:cs="B Lotus"/>
          <w:i/>
          <w:iCs/>
          <w:rtl/>
          <w:lang w:bidi="fa-IR"/>
        </w:rPr>
        <w:t xml:space="preserve"> </w:t>
      </w:r>
      <w:r w:rsidRPr="0075697F">
        <w:rPr>
          <w:rFonts w:ascii="IRLotus" w:eastAsia="Times New Roman" w:hAnsi="IRLotus" w:cs="B Lotus" w:hint="eastAsia"/>
          <w:i/>
          <w:iCs/>
          <w:rtl/>
          <w:lang w:bidi="fa-IR"/>
        </w:rPr>
        <w:t>المنير</w:t>
      </w:r>
      <w:r w:rsidRPr="0075697F">
        <w:rPr>
          <w:rFonts w:ascii="IRLotus" w:eastAsia="Times New Roman" w:hAnsi="IRLotus" w:cs="B Lotus" w:hint="cs"/>
          <w:i/>
          <w:iCs/>
          <w:rtl/>
          <w:lang w:bidi="fa-IR"/>
        </w:rPr>
        <w:t>؛</w:t>
      </w:r>
      <w:r w:rsidRPr="0075697F">
        <w:rPr>
          <w:rFonts w:ascii="IRLotus" w:eastAsia="Times New Roman" w:hAnsi="IRLotus" w:cs="B Lotus"/>
          <w:rtl/>
          <w:lang w:bidi="fa-IR"/>
        </w:rPr>
        <w:t xml:space="preserve"> قم</w:t>
      </w:r>
      <w:r w:rsidRPr="0075697F">
        <w:rPr>
          <w:rFonts w:ascii="IRLotus" w:eastAsia="Times New Roman" w:hAnsi="IRLotus" w:cs="B Lotus" w:hint="cs"/>
          <w:rtl/>
          <w:lang w:bidi="fa-IR"/>
        </w:rPr>
        <w:t>:</w:t>
      </w:r>
      <w:r w:rsidRPr="0075697F">
        <w:rPr>
          <w:rFonts w:ascii="IRLotus" w:eastAsia="Times New Roman" w:hAnsi="IRLotus" w:cs="B Lotus"/>
          <w:rtl/>
          <w:lang w:bidi="fa-IR"/>
        </w:rPr>
        <w:t xml:space="preserve"> منشورات دار الرضي</w:t>
      </w:r>
      <w:r w:rsidRPr="0075697F">
        <w:rPr>
          <w:rFonts w:ascii="IRLotus" w:eastAsia="Times New Roman" w:hAnsi="IRLotus" w:cs="B Lotus" w:hint="cs"/>
          <w:rtl/>
          <w:lang w:bidi="fa-IR"/>
        </w:rPr>
        <w:t>،</w:t>
      </w:r>
      <w:r w:rsidRPr="0075697F">
        <w:rPr>
          <w:rFonts w:ascii="IRLotus" w:eastAsia="Times New Roman" w:hAnsi="IRLotus" w:cs="B Lotus"/>
          <w:rtl/>
          <w:lang w:bidi="fa-IR"/>
        </w:rPr>
        <w:t xml:space="preserve"> ب</w:t>
      </w:r>
      <w:r w:rsidRPr="0075697F">
        <w:rPr>
          <w:rFonts w:ascii="IRLotus" w:eastAsia="Times New Roman" w:hAnsi="IRLotus" w:cs="B Lotus" w:hint="cs"/>
          <w:rtl/>
          <w:lang w:bidi="fa-IR"/>
        </w:rPr>
        <w:t>ی‌</w:t>
      </w:r>
      <w:r w:rsidRPr="0075697F">
        <w:rPr>
          <w:rFonts w:ascii="IRLotus" w:eastAsia="Times New Roman" w:hAnsi="IRLotus" w:cs="B Lotus"/>
          <w:rtl/>
          <w:lang w:bidi="fa-IR"/>
        </w:rPr>
        <w:t>تا.</w:t>
      </w:r>
    </w:p>
    <w:p w14:paraId="23BA283A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lang w:bidi="fa-IR"/>
        </w:rPr>
      </w:pPr>
      <w:r w:rsidRPr="0075697F">
        <w:rPr>
          <w:rFonts w:ascii="IRLotus" w:hAnsi="IRLotus" w:cs="B Lotus" w:hint="cs"/>
          <w:rtl/>
          <w:lang w:bidi="fa-IR"/>
        </w:rPr>
        <w:t>قرائتى،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محسن؛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تفسير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نور؛</w:t>
      </w:r>
      <w:r w:rsidRPr="0075697F">
        <w:rPr>
          <w:rFonts w:ascii="IRLotus" w:hAnsi="IRLotus" w:cs="B Lotus"/>
          <w:rtl/>
          <w:lang w:bidi="fa-IR"/>
        </w:rPr>
        <w:t xml:space="preserve"> </w:t>
      </w:r>
      <w:commentRangeStart w:id="5"/>
      <w:r w:rsidRPr="0075697F">
        <w:rPr>
          <w:rFonts w:ascii="IRLotus" w:hAnsi="IRLotus" w:cs="B Lotus" w:hint="cs"/>
          <w:highlight w:val="green"/>
          <w:rtl/>
          <w:lang w:bidi="fa-IR"/>
        </w:rPr>
        <w:t xml:space="preserve"> تهران،</w:t>
      </w:r>
      <w:r w:rsidRPr="0075697F">
        <w:rPr>
          <w:rFonts w:ascii="IRLotus" w:hAnsi="IRLotus" w:cs="B Lotus" w:hint="eastAsia"/>
          <w:highlight w:val="green"/>
          <w:rtl/>
          <w:lang w:bidi="fa-IR"/>
        </w:rPr>
        <w:t>مركز</w:t>
      </w:r>
      <w:r w:rsidRPr="0075697F">
        <w:rPr>
          <w:rFonts w:ascii="IRLotus" w:hAnsi="IRLotus" w:cs="B Lotus"/>
          <w:rtl/>
          <w:lang w:bidi="fa-IR"/>
        </w:rPr>
        <w:t xml:space="preserve"> </w:t>
      </w:r>
      <w:commentRangeEnd w:id="5"/>
      <w:r w:rsidRPr="0075697F">
        <w:rPr>
          <w:rFonts w:cstheme="minorBidi"/>
          <w:sz w:val="16"/>
          <w:szCs w:val="16"/>
          <w:rtl/>
        </w:rPr>
        <w:commentReference w:id="5"/>
      </w:r>
      <w:r w:rsidRPr="0075697F">
        <w:rPr>
          <w:rFonts w:ascii="IRLotus" w:hAnsi="IRLotus" w:cs="B Lotus" w:hint="cs"/>
          <w:rtl/>
          <w:lang w:bidi="fa-IR"/>
        </w:rPr>
        <w:t>فرهنگى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درس‌هايى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از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قرآن،</w:t>
      </w:r>
      <w:r w:rsidRPr="0075697F">
        <w:rPr>
          <w:rFonts w:ascii="IRLotus" w:hAnsi="IRLotus" w:cs="B Lotus"/>
          <w:rtl/>
          <w:lang w:bidi="fa-IR"/>
        </w:rPr>
        <w:t xml:space="preserve"> 1388 </w:t>
      </w:r>
      <w:r w:rsidRPr="0075697F">
        <w:rPr>
          <w:rFonts w:ascii="IRLotus" w:hAnsi="IRLotus" w:cs="B Lotus" w:hint="cs"/>
          <w:rtl/>
          <w:lang w:bidi="fa-IR"/>
        </w:rPr>
        <w:t>ش</w:t>
      </w:r>
      <w:r w:rsidRPr="0075697F">
        <w:rPr>
          <w:rFonts w:ascii="IRLotus" w:hAnsi="IRLotus" w:cs="B Lotus"/>
          <w:rtl/>
          <w:lang w:bidi="fa-IR"/>
        </w:rPr>
        <w:t>.</w:t>
      </w:r>
    </w:p>
    <w:p w14:paraId="37A5F6F6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rtl/>
          <w:lang w:bidi="fa-IR"/>
        </w:rPr>
      </w:pPr>
      <w:r w:rsidRPr="0075697F">
        <w:rPr>
          <w:rFonts w:ascii="IRLotus" w:hAnsi="IRLotus" w:cs="B Lotus"/>
          <w:rtl/>
        </w:rPr>
        <w:t>قرش</w:t>
      </w:r>
      <w:r w:rsidRPr="0075697F">
        <w:rPr>
          <w:rFonts w:ascii="IRLotus" w:hAnsi="IRLotus" w:cs="B Lotus" w:hint="cs"/>
          <w:rtl/>
        </w:rPr>
        <w:t>ی</w:t>
      </w:r>
      <w:r w:rsidRPr="0075697F">
        <w:rPr>
          <w:rFonts w:ascii="IRLotus" w:hAnsi="IRLotus" w:cs="B Lotus"/>
          <w:rtl/>
        </w:rPr>
        <w:t xml:space="preserve"> بنا</w:t>
      </w:r>
      <w:r w:rsidRPr="0075697F">
        <w:rPr>
          <w:rFonts w:ascii="IRLotus" w:hAnsi="IRLotus" w:cs="B Lotus" w:hint="cs"/>
          <w:rtl/>
        </w:rPr>
        <w:t>یی،</w:t>
      </w:r>
      <w:r w:rsidRPr="0075697F">
        <w:rPr>
          <w:rFonts w:ascii="IRLotus" w:hAnsi="IRLotus" w:cs="B Lotus"/>
          <w:rtl/>
        </w:rPr>
        <w:t xml:space="preserve"> عل</w:t>
      </w:r>
      <w:r w:rsidRPr="0075697F">
        <w:rPr>
          <w:rFonts w:ascii="IRLotus" w:hAnsi="IRLotus" w:cs="B Lotus" w:hint="cs"/>
          <w:rtl/>
        </w:rPr>
        <w:t>ی</w:t>
      </w:r>
      <w:r w:rsidRPr="0075697F">
        <w:rPr>
          <w:rFonts w:ascii="IRLotus" w:hAnsi="IRLotus" w:cs="B Lotus"/>
          <w:lang w:bidi="fa-IR"/>
        </w:rPr>
        <w:t>‌</w:t>
      </w:r>
      <w:r w:rsidRPr="0075697F">
        <w:rPr>
          <w:rFonts w:ascii="IRLotus" w:hAnsi="IRLotus" w:cs="B Lotus"/>
          <w:rtl/>
        </w:rPr>
        <w:t>اکبر</w:t>
      </w:r>
      <w:r w:rsidRPr="0075697F">
        <w:rPr>
          <w:rFonts w:ascii="IRLotus" w:hAnsi="IRLotus" w:cs="B Lotus" w:hint="cs"/>
          <w:rtl/>
        </w:rPr>
        <w:t>؛</w:t>
      </w:r>
      <w:r w:rsidRPr="0075697F">
        <w:rPr>
          <w:rFonts w:ascii="IRLotus" w:hAnsi="IRLotus" w:cs="B Lotus"/>
          <w:rtl/>
        </w:rPr>
        <w:t xml:space="preserve"> </w:t>
      </w:r>
      <w:r w:rsidRPr="0075697F">
        <w:rPr>
          <w:rFonts w:ascii="IRLotus" w:hAnsi="IRLotus" w:cs="B Lotus"/>
          <w:i/>
          <w:iCs/>
          <w:rtl/>
        </w:rPr>
        <w:t>قاموس قرآن</w:t>
      </w:r>
      <w:r w:rsidRPr="0075697F">
        <w:rPr>
          <w:rFonts w:ascii="IRLotus" w:hAnsi="IRLotus" w:cs="B Lotus" w:hint="cs"/>
          <w:rtl/>
        </w:rPr>
        <w:t>؛</w:t>
      </w:r>
      <w:r w:rsidRPr="0075697F">
        <w:rPr>
          <w:rFonts w:ascii="IRLotus" w:hAnsi="IRLotus" w:cs="B Lotus"/>
          <w:rtl/>
        </w:rPr>
        <w:t xml:space="preserve"> تهران</w:t>
      </w:r>
      <w:r w:rsidRPr="0075697F">
        <w:rPr>
          <w:rFonts w:ascii="IRLotus" w:hAnsi="IRLotus" w:cs="B Lotus" w:hint="cs"/>
          <w:rtl/>
          <w:lang w:bidi="fa-IR"/>
        </w:rPr>
        <w:t>:</w:t>
      </w:r>
      <w:r w:rsidRPr="0075697F">
        <w:rPr>
          <w:rFonts w:ascii="IRLotus" w:hAnsi="IRLotus" w:cs="B Lotus"/>
          <w:rtl/>
        </w:rPr>
        <w:t xml:space="preserve"> دارالکتب الاسلام</w:t>
      </w:r>
      <w:r w:rsidRPr="0075697F">
        <w:rPr>
          <w:rFonts w:ascii="IRLotus" w:hAnsi="IRLotus" w:cs="B Lotus" w:hint="cs"/>
          <w:rtl/>
        </w:rPr>
        <w:t>ی</w:t>
      </w:r>
      <w:r w:rsidRPr="0075697F">
        <w:rPr>
          <w:rFonts w:ascii="IRLotus" w:hAnsi="IRLotus" w:cs="B Lotus"/>
          <w:rtl/>
        </w:rPr>
        <w:t xml:space="preserve"> 1412 ق.</w:t>
      </w:r>
    </w:p>
    <w:p w14:paraId="7500168D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rtl/>
          <w:lang w:bidi="fa-IR"/>
        </w:rPr>
      </w:pPr>
      <w:r w:rsidRPr="0075697F">
        <w:rPr>
          <w:rFonts w:ascii="IRLotus" w:hAnsi="IRLotus" w:cs="B Lotus" w:hint="cs"/>
          <w:rtl/>
          <w:lang w:bidi="fa-IR"/>
        </w:rPr>
        <w:t>كلينى،</w:t>
      </w:r>
      <w:r w:rsidRPr="0075697F">
        <w:rPr>
          <w:rFonts w:ascii="IRLotus" w:hAnsi="IRLotus" w:cs="B Lotus"/>
          <w:rtl/>
          <w:lang w:bidi="fa-IR"/>
        </w:rPr>
        <w:t xml:space="preserve"> محمدبن</w:t>
      </w:r>
      <w:r w:rsidRPr="0075697F">
        <w:rPr>
          <w:rFonts w:ascii="IRLotus" w:hAnsi="IRLotus" w:cs="B Lotus" w:hint="cs"/>
          <w:rtl/>
          <w:lang w:bidi="fa-IR"/>
        </w:rPr>
        <w:t>‌</w:t>
      </w:r>
      <w:r w:rsidRPr="0075697F">
        <w:rPr>
          <w:rFonts w:ascii="IRLotus" w:hAnsi="IRLotus" w:cs="B Lotus"/>
          <w:rtl/>
          <w:lang w:bidi="fa-IR"/>
        </w:rPr>
        <w:t>يعقوب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الكافي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چاپ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چهارم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،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</w:t>
      </w:r>
      <w:commentRangeStart w:id="6"/>
      <w:r w:rsidRPr="0075697F">
        <w:rPr>
          <w:rFonts w:ascii="IRLotus" w:hAnsi="IRLotus" w:cs="B Lotus" w:hint="eastAsia"/>
          <w:highlight w:val="green"/>
          <w:rtl/>
          <w:lang w:bidi="fa-IR"/>
        </w:rPr>
        <w:t>تهران</w:t>
      </w:r>
      <w:commentRangeEnd w:id="6"/>
      <w:r w:rsidRPr="0075697F">
        <w:rPr>
          <w:rFonts w:cstheme="minorBidi"/>
          <w:sz w:val="16"/>
          <w:szCs w:val="16"/>
          <w:rtl/>
        </w:rPr>
        <w:commentReference w:id="6"/>
      </w:r>
      <w:r w:rsidRPr="0075697F">
        <w:rPr>
          <w:rFonts w:ascii="IRLotus" w:hAnsi="IRLotus" w:cs="B Lotus" w:hint="cs"/>
          <w:rtl/>
          <w:lang w:bidi="fa-IR"/>
        </w:rPr>
        <w:t xml:space="preserve">، دارالثقلین، </w:t>
      </w:r>
      <w:r w:rsidRPr="0075697F">
        <w:rPr>
          <w:rFonts w:ascii="IRLotus" w:hAnsi="IRLotus" w:cs="B Lotus"/>
          <w:rtl/>
          <w:lang w:bidi="fa-IR"/>
        </w:rPr>
        <w:t xml:space="preserve">1407 </w:t>
      </w:r>
      <w:r w:rsidRPr="0075697F">
        <w:rPr>
          <w:rFonts w:ascii="IRLotus" w:hAnsi="IRLotus" w:cs="B Lotus" w:hint="cs"/>
          <w:rtl/>
          <w:lang w:bidi="fa-IR"/>
        </w:rPr>
        <w:t>ق</w:t>
      </w:r>
      <w:r w:rsidRPr="0075697F">
        <w:rPr>
          <w:rFonts w:ascii="IRLotus" w:hAnsi="IRLotus" w:cs="B Lotus"/>
          <w:rtl/>
          <w:lang w:bidi="fa-IR"/>
        </w:rPr>
        <w:t>.</w:t>
      </w:r>
    </w:p>
    <w:p w14:paraId="1F6E219A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lang w:bidi="fa-IR"/>
        </w:rPr>
      </w:pPr>
      <w:r w:rsidRPr="0075697F">
        <w:rPr>
          <w:rFonts w:ascii="IRLotus" w:hAnsi="IRLotus" w:cs="B Lotus" w:hint="cs"/>
          <w:rtl/>
          <w:lang w:bidi="fa-IR"/>
        </w:rPr>
        <w:lastRenderedPageBreak/>
        <w:t>مجلسى،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محمدباقر؛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شيعه در پيشگاه قرآن و اهل بيت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</w:t>
      </w:r>
      <w:commentRangeStart w:id="7"/>
      <w:r w:rsidRPr="0075697F">
        <w:rPr>
          <w:rFonts w:ascii="IRLotus" w:hAnsi="IRLotus" w:cs="B Lotus"/>
          <w:highlight w:val="green"/>
          <w:rtl/>
          <w:lang w:bidi="fa-IR"/>
        </w:rPr>
        <w:t>تهران</w:t>
      </w:r>
      <w:commentRangeEnd w:id="7"/>
      <w:r w:rsidRPr="0075697F">
        <w:rPr>
          <w:rFonts w:cstheme="minorBidi"/>
          <w:sz w:val="16"/>
          <w:szCs w:val="16"/>
          <w:rtl/>
        </w:rPr>
        <w:commentReference w:id="7"/>
      </w:r>
      <w:r w:rsidRPr="0075697F">
        <w:rPr>
          <w:rFonts w:ascii="IRLotus" w:hAnsi="IRLotus" w:cs="B Lotus"/>
          <w:rtl/>
          <w:lang w:bidi="fa-IR"/>
        </w:rPr>
        <w:t>،</w:t>
      </w:r>
      <w:r w:rsidRPr="0075697F">
        <w:rPr>
          <w:rFonts w:ascii="IRLotus" w:hAnsi="IRLotus" w:cs="B Lotus" w:hint="cs"/>
          <w:rtl/>
          <w:lang w:bidi="fa-IR"/>
        </w:rPr>
        <w:t xml:space="preserve"> کتابخانه حضرت ولی عصر(ع)</w:t>
      </w:r>
      <w:r w:rsidRPr="0075697F">
        <w:rPr>
          <w:rFonts w:ascii="IRLotus" w:hAnsi="IRLotus" w:cs="B Lotus"/>
          <w:rtl/>
          <w:lang w:bidi="fa-IR"/>
        </w:rPr>
        <w:t xml:space="preserve"> 1397 ق</w:t>
      </w:r>
      <w:r w:rsidRPr="0075697F">
        <w:rPr>
          <w:rFonts w:ascii="IRLotus" w:hAnsi="IRLotus" w:cs="B Lotus" w:hint="cs"/>
          <w:rtl/>
          <w:lang w:bidi="fa-IR"/>
        </w:rPr>
        <w:t>.</w:t>
      </w:r>
    </w:p>
    <w:p w14:paraId="5F0BC684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rtl/>
          <w:lang w:bidi="fa-IR"/>
        </w:rPr>
      </w:pPr>
      <w:r w:rsidRPr="0075697F">
        <w:rPr>
          <w:rFonts w:ascii="IRLotus" w:hAnsi="IRLotus" w:cs="Times New Roman"/>
          <w:rtl/>
          <w:lang w:bidi="fa-IR"/>
        </w:rPr>
        <w:t>________________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مرآة العقول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چاپ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دوم،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تهران: دار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الكتب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الإسلامية</w:t>
      </w:r>
      <w:r w:rsidRPr="0075697F">
        <w:rPr>
          <w:rFonts w:ascii="IRLotus" w:hAnsi="IRLotus" w:cs="B Lotus"/>
          <w:rtl/>
          <w:lang w:bidi="fa-IR"/>
        </w:rPr>
        <w:t>، 1404 ق.</w:t>
      </w:r>
    </w:p>
    <w:p w14:paraId="61CBB149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rtl/>
          <w:lang w:bidi="fa-IR"/>
        </w:rPr>
      </w:pPr>
      <w:r w:rsidRPr="0075697F">
        <w:rPr>
          <w:rFonts w:ascii="IRLotus" w:hAnsi="IRLotus" w:cs="Times New Roman"/>
          <w:rtl/>
          <w:lang w:bidi="fa-IR"/>
        </w:rPr>
        <w:t>________________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بحار الأنوار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بيروت </w:t>
      </w:r>
      <w:r w:rsidRPr="0075697F">
        <w:rPr>
          <w:rFonts w:ascii="Times New Roman" w:hAnsi="Times New Roman" w:cs="Times New Roman" w:hint="cs"/>
          <w:rtl/>
          <w:lang w:bidi="fa-IR"/>
        </w:rPr>
        <w:t>–</w:t>
      </w:r>
      <w:r w:rsidRPr="0075697F">
        <w:rPr>
          <w:rFonts w:ascii="IRLotus" w:hAnsi="IRLotus" w:cs="B Lotus"/>
          <w:rtl/>
          <w:lang w:bidi="fa-IR"/>
        </w:rPr>
        <w:t xml:space="preserve"> لبنان</w:t>
      </w:r>
      <w:r w:rsidRPr="0075697F">
        <w:rPr>
          <w:rFonts w:ascii="IRLotus" w:hAnsi="IRLotus" w:cs="B Lotus" w:hint="cs"/>
          <w:rtl/>
          <w:lang w:bidi="fa-IR"/>
        </w:rPr>
        <w:t>:</w:t>
      </w:r>
      <w:r w:rsidRPr="0075697F">
        <w:rPr>
          <w:rFonts w:ascii="IRLotus" w:hAnsi="IRLotus" w:cs="B Lotus"/>
          <w:rtl/>
          <w:lang w:bidi="fa-IR"/>
        </w:rPr>
        <w:t xml:space="preserve"> مؤسسة الطبع و النشر</w:t>
      </w:r>
      <w:r w:rsidRPr="0075697F">
        <w:rPr>
          <w:rFonts w:ascii="IRLotus" w:hAnsi="IRLotus" w:cs="B Lotus" w:hint="cs"/>
          <w:rtl/>
          <w:lang w:bidi="fa-IR"/>
        </w:rPr>
        <w:t>،</w:t>
      </w:r>
      <w:r w:rsidRPr="0075697F">
        <w:rPr>
          <w:rFonts w:ascii="IRLotus" w:hAnsi="IRLotus" w:cs="B Lotus"/>
          <w:rtl/>
          <w:lang w:bidi="fa-IR"/>
        </w:rPr>
        <w:t xml:space="preserve"> 1410 ق.</w:t>
      </w:r>
    </w:p>
    <w:p w14:paraId="5E5D169C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rtl/>
          <w:lang w:bidi="fa-IR"/>
        </w:rPr>
      </w:pPr>
      <w:r w:rsidRPr="0075697F">
        <w:rPr>
          <w:rFonts w:ascii="IRLotus" w:hAnsi="IRLotus" w:cs="B Lotus" w:hint="cs"/>
          <w:rtl/>
          <w:lang w:bidi="fa-IR"/>
        </w:rPr>
        <w:t>مجلسى،</w:t>
      </w:r>
      <w:r w:rsidRPr="0075697F">
        <w:rPr>
          <w:rFonts w:ascii="IRLotus" w:hAnsi="IRLotus" w:cs="B Lotus"/>
          <w:rtl/>
          <w:lang w:bidi="fa-IR"/>
        </w:rPr>
        <w:t xml:space="preserve"> محمدتقى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روضة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المتقين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في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شرح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من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لا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يحضره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الفقيه</w:t>
      </w:r>
      <w:r w:rsidRPr="0075697F">
        <w:rPr>
          <w:rFonts w:ascii="IRLotus" w:hAnsi="IRLotus" w:cs="B Lotus" w:hint="cs"/>
          <w:i/>
          <w:iCs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چاپ دوم، </w:t>
      </w:r>
      <w:commentRangeStart w:id="8"/>
      <w:r w:rsidRPr="0075697F">
        <w:rPr>
          <w:rFonts w:ascii="IRLotus" w:hAnsi="IRLotus" w:cs="B Lotus"/>
          <w:highlight w:val="green"/>
          <w:rtl/>
          <w:lang w:bidi="fa-IR"/>
        </w:rPr>
        <w:t>قم</w:t>
      </w:r>
      <w:commentRangeEnd w:id="8"/>
      <w:r w:rsidRPr="0075697F">
        <w:rPr>
          <w:rFonts w:cstheme="minorBidi"/>
          <w:sz w:val="16"/>
          <w:szCs w:val="16"/>
          <w:rtl/>
        </w:rPr>
        <w:commentReference w:id="8"/>
      </w:r>
      <w:r w:rsidRPr="0075697F">
        <w:rPr>
          <w:rFonts w:ascii="IRLotus" w:hAnsi="IRLotus" w:cs="B Lotus"/>
          <w:rtl/>
          <w:lang w:bidi="fa-IR"/>
        </w:rPr>
        <w:t>،</w:t>
      </w:r>
      <w:r w:rsidRPr="0075697F">
        <w:rPr>
          <w:rFonts w:ascii="IRLotus" w:hAnsi="IRLotus" w:cs="B Lotus" w:hint="cs"/>
          <w:rtl/>
          <w:lang w:bidi="fa-IR"/>
        </w:rPr>
        <w:t xml:space="preserve"> مؤسسه فرهنگی اسلامی کوشانپور،</w:t>
      </w:r>
      <w:r w:rsidRPr="0075697F">
        <w:rPr>
          <w:rFonts w:ascii="IRLotus" w:hAnsi="IRLotus" w:cs="B Lotus"/>
          <w:rtl/>
          <w:lang w:bidi="fa-IR"/>
        </w:rPr>
        <w:t xml:space="preserve"> 1406 ق</w:t>
      </w:r>
      <w:r w:rsidRPr="0075697F">
        <w:rPr>
          <w:rFonts w:ascii="IRLotus" w:hAnsi="IRLotus" w:cs="B Lotus" w:hint="cs"/>
          <w:rtl/>
          <w:lang w:bidi="fa-IR"/>
        </w:rPr>
        <w:t>.</w:t>
      </w:r>
    </w:p>
    <w:p w14:paraId="34393763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rtl/>
        </w:rPr>
      </w:pPr>
      <w:r w:rsidRPr="0075697F">
        <w:rPr>
          <w:rFonts w:ascii="IRLotus" w:hAnsi="IRLotus" w:cs="B Lotus" w:hint="cs"/>
          <w:rtl/>
          <w:lang w:bidi="fa-IR"/>
        </w:rPr>
        <w:t>مظاهرى،</w:t>
      </w:r>
      <w:r w:rsidRPr="0075697F">
        <w:rPr>
          <w:rFonts w:ascii="IRLotus" w:hAnsi="IRLotus" w:cs="B Lotus"/>
          <w:rtl/>
          <w:lang w:bidi="fa-IR"/>
        </w:rPr>
        <w:t xml:space="preserve"> حسين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تربيت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فرزند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از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نظر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اسلام</w:t>
      </w:r>
      <w:r w:rsidRPr="0075697F">
        <w:rPr>
          <w:rFonts w:ascii="IRLotus" w:hAnsi="IRLotus" w:cs="B Lotus" w:hint="cs"/>
          <w:i/>
          <w:iCs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چاپ هشتم، تهران</w:t>
      </w:r>
      <w:r w:rsidRPr="0075697F">
        <w:rPr>
          <w:rFonts w:ascii="IRLotus" w:hAnsi="IRLotus" w:cs="B Lotus" w:hint="cs"/>
          <w:rtl/>
          <w:lang w:bidi="fa-IR"/>
        </w:rPr>
        <w:t>:</w:t>
      </w:r>
      <w:r w:rsidRPr="0075697F">
        <w:rPr>
          <w:rFonts w:ascii="IRLotus" w:hAnsi="IRLotus" w:cs="B Lotus"/>
          <w:rtl/>
          <w:lang w:bidi="fa-IR"/>
        </w:rPr>
        <w:t xml:space="preserve"> اميركبير</w:t>
      </w:r>
      <w:r w:rsidRPr="0075697F">
        <w:rPr>
          <w:rFonts w:ascii="IRLotus" w:hAnsi="IRLotus" w:cs="B Lotus" w:hint="cs"/>
          <w:rtl/>
          <w:lang w:bidi="fa-IR"/>
        </w:rPr>
        <w:t>،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شركت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چاپ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و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نشر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بين‌الملل،</w:t>
      </w:r>
      <w:r w:rsidRPr="0075697F">
        <w:rPr>
          <w:rFonts w:ascii="IRLotus" w:hAnsi="IRLotus" w:cs="B Lotus"/>
          <w:rtl/>
          <w:lang w:bidi="fa-IR"/>
        </w:rPr>
        <w:t xml:space="preserve"> 1386 </w:t>
      </w:r>
      <w:r w:rsidRPr="0075697F">
        <w:rPr>
          <w:rFonts w:ascii="IRLotus" w:hAnsi="IRLotus" w:cs="B Lotus" w:hint="cs"/>
          <w:rtl/>
          <w:lang w:bidi="fa-IR"/>
        </w:rPr>
        <w:t>ش</w:t>
      </w:r>
      <w:r w:rsidRPr="0075697F">
        <w:rPr>
          <w:rFonts w:ascii="IRLotus" w:hAnsi="IRLotus" w:cs="B Lotus"/>
          <w:rtl/>
          <w:lang w:bidi="fa-IR"/>
        </w:rPr>
        <w:t>.</w:t>
      </w:r>
    </w:p>
    <w:p w14:paraId="120EAD34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lang w:bidi="fa-IR"/>
        </w:rPr>
      </w:pPr>
      <w:r w:rsidRPr="0075697F">
        <w:rPr>
          <w:rFonts w:ascii="IRLotus" w:hAnsi="IRLotus" w:cs="B Lotus" w:hint="cs"/>
          <w:rtl/>
          <w:lang w:bidi="fa-IR"/>
        </w:rPr>
        <w:t>ـــــــــــــــ؛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/>
          <w:i/>
          <w:iCs/>
          <w:rtl/>
          <w:lang w:bidi="fa-IR"/>
        </w:rPr>
        <w:t>اخلاق و جوان</w:t>
      </w:r>
      <w:r w:rsidRPr="0075697F">
        <w:rPr>
          <w:rFonts w:ascii="IRLotus" w:hAnsi="IRLotus" w:cs="B Lotus" w:hint="cs"/>
          <w:i/>
          <w:iCs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چاپ چهارم</w:t>
      </w:r>
      <w:r w:rsidRPr="0075697F">
        <w:rPr>
          <w:rFonts w:ascii="IRLotus" w:hAnsi="IRLotus" w:cs="B Lotus" w:hint="cs"/>
          <w:rtl/>
          <w:lang w:bidi="fa-IR"/>
        </w:rPr>
        <w:t xml:space="preserve">، </w:t>
      </w:r>
      <w:r w:rsidRPr="0075697F">
        <w:rPr>
          <w:rFonts w:ascii="IRLotus" w:hAnsi="IRLotus" w:cs="B Lotus"/>
          <w:rtl/>
          <w:lang w:bidi="fa-IR"/>
        </w:rPr>
        <w:t>قم</w:t>
      </w:r>
      <w:r w:rsidRPr="0075697F">
        <w:rPr>
          <w:rFonts w:ascii="IRLotus" w:hAnsi="IRLotus" w:cs="B Lotus" w:hint="cs"/>
          <w:rtl/>
          <w:lang w:bidi="fa-IR"/>
        </w:rPr>
        <w:t>:</w:t>
      </w:r>
      <w:r w:rsidRPr="0075697F">
        <w:rPr>
          <w:rFonts w:ascii="IRLotus" w:hAnsi="IRLotus" w:cs="B Lotus"/>
          <w:rtl/>
          <w:lang w:bidi="fa-IR"/>
        </w:rPr>
        <w:t xml:space="preserve"> شفق</w:t>
      </w:r>
      <w:r w:rsidRPr="0075697F">
        <w:rPr>
          <w:rFonts w:ascii="IRLotus" w:hAnsi="IRLotus" w:cs="B Lotus" w:hint="cs"/>
          <w:rtl/>
          <w:lang w:bidi="fa-IR"/>
        </w:rPr>
        <w:t>،</w:t>
      </w:r>
      <w:r w:rsidRPr="0075697F">
        <w:rPr>
          <w:rFonts w:ascii="IRLotus" w:hAnsi="IRLotus" w:cs="B Lotus"/>
          <w:rtl/>
          <w:lang w:bidi="fa-IR"/>
        </w:rPr>
        <w:t xml:space="preserve"> 1387 ش.</w:t>
      </w:r>
    </w:p>
    <w:p w14:paraId="58176E5E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rtl/>
          <w:lang w:bidi="fa-IR"/>
        </w:rPr>
      </w:pPr>
      <w:r w:rsidRPr="0075697F">
        <w:rPr>
          <w:rFonts w:ascii="IRLotus" w:hAnsi="IRLotus" w:cs="B Lotus" w:hint="cs"/>
          <w:rtl/>
          <w:lang w:bidi="fa-IR"/>
        </w:rPr>
        <w:t>نورى،</w:t>
      </w:r>
      <w:r w:rsidRPr="0075697F">
        <w:rPr>
          <w:rFonts w:ascii="IRLotus" w:hAnsi="IRLotus" w:cs="B Lotus"/>
          <w:rtl/>
          <w:lang w:bidi="fa-IR"/>
        </w:rPr>
        <w:t xml:space="preserve"> حسين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مستدرك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الوسائل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</w:t>
      </w:r>
      <w:commentRangeStart w:id="9"/>
      <w:r w:rsidRPr="0075697F">
        <w:rPr>
          <w:rFonts w:ascii="IRLotus" w:hAnsi="IRLotus" w:cs="B Lotus" w:hint="eastAsia"/>
          <w:highlight w:val="green"/>
          <w:rtl/>
          <w:lang w:bidi="fa-IR"/>
        </w:rPr>
        <w:t>قم</w:t>
      </w:r>
      <w:commentRangeEnd w:id="9"/>
      <w:r w:rsidRPr="0075697F">
        <w:rPr>
          <w:rFonts w:cstheme="minorBidi"/>
          <w:sz w:val="16"/>
          <w:szCs w:val="16"/>
          <w:rtl/>
        </w:rPr>
        <w:commentReference w:id="9"/>
      </w:r>
      <w:r w:rsidRPr="0075697F">
        <w:rPr>
          <w:rFonts w:ascii="IRLotus" w:hAnsi="IRLotus" w:cs="B Lotus" w:hint="cs"/>
          <w:rtl/>
          <w:lang w:bidi="fa-IR"/>
        </w:rPr>
        <w:t>، مؤسسه آل البیت،</w:t>
      </w:r>
      <w:r w:rsidRPr="0075697F">
        <w:rPr>
          <w:rFonts w:ascii="IRLotus" w:hAnsi="IRLotus" w:cs="B Lotus"/>
          <w:rtl/>
          <w:lang w:bidi="fa-IR"/>
        </w:rPr>
        <w:t xml:space="preserve"> 1408 </w:t>
      </w:r>
      <w:r w:rsidRPr="0075697F">
        <w:rPr>
          <w:rFonts w:ascii="IRLotus" w:hAnsi="IRLotus" w:cs="B Lotus" w:hint="cs"/>
          <w:rtl/>
          <w:lang w:bidi="fa-IR"/>
        </w:rPr>
        <w:t>ق</w:t>
      </w:r>
      <w:r w:rsidRPr="0075697F">
        <w:rPr>
          <w:rFonts w:ascii="IRLotus" w:hAnsi="IRLotus" w:cs="B Lotus"/>
          <w:rtl/>
          <w:lang w:bidi="fa-IR"/>
        </w:rPr>
        <w:t>.</w:t>
      </w:r>
    </w:p>
    <w:p w14:paraId="15F1FB1F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IRLotus" w:hAnsi="IRLotus" w:cs="B Lotus"/>
          <w:rtl/>
          <w:lang w:bidi="fa-IR"/>
        </w:rPr>
      </w:pPr>
      <w:r w:rsidRPr="0075697F">
        <w:rPr>
          <w:rFonts w:ascii="IRLotus" w:hAnsi="IRLotus" w:cs="B Lotus" w:hint="cs"/>
          <w:rtl/>
          <w:lang w:bidi="fa-IR"/>
        </w:rPr>
        <w:t>نجفی،</w:t>
      </w:r>
      <w:r w:rsidRPr="0075697F">
        <w:rPr>
          <w:rFonts w:ascii="IRLotus" w:hAnsi="IRLotus" w:cs="B Lotus"/>
          <w:rtl/>
          <w:lang w:bidi="fa-IR"/>
        </w:rPr>
        <w:t xml:space="preserve"> محمدحسن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جواهر الکلام ف</w:t>
      </w:r>
      <w:r w:rsidRPr="0075697F">
        <w:rPr>
          <w:rFonts w:ascii="IRLotus" w:hAnsi="IRLotus" w:cs="B Lotus" w:hint="cs"/>
          <w:rtl/>
          <w:lang w:bidi="fa-IR"/>
        </w:rPr>
        <w:t>ی</w:t>
      </w:r>
      <w:r w:rsidRPr="0075697F">
        <w:rPr>
          <w:rFonts w:ascii="IRLotus" w:hAnsi="IRLotus" w:cs="B Lotus"/>
          <w:rtl/>
          <w:lang w:bidi="fa-IR"/>
        </w:rPr>
        <w:t xml:space="preserve"> شرح شرائع الاسلام</w:t>
      </w:r>
      <w:r w:rsidRPr="0075697F">
        <w:rPr>
          <w:rFonts w:ascii="IRLotus" w:hAnsi="IRLotus" w:cs="B Lotus" w:hint="cs"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ب</w:t>
      </w:r>
      <w:r w:rsidRPr="0075697F">
        <w:rPr>
          <w:rFonts w:ascii="IRLotus" w:hAnsi="IRLotus" w:cs="B Lotus" w:hint="cs"/>
          <w:rtl/>
          <w:lang w:bidi="fa-IR"/>
        </w:rPr>
        <w:t>یروت:</w:t>
      </w:r>
      <w:r w:rsidRPr="0075697F">
        <w:rPr>
          <w:rFonts w:ascii="IRLotus" w:hAnsi="IRLotus" w:cs="B Lotus"/>
          <w:rtl/>
          <w:lang w:bidi="fa-IR"/>
        </w:rPr>
        <w:t xml:space="preserve"> دار اح</w:t>
      </w:r>
      <w:r w:rsidRPr="0075697F">
        <w:rPr>
          <w:rFonts w:ascii="IRLotus" w:hAnsi="IRLotus" w:cs="B Lotus" w:hint="cs"/>
          <w:rtl/>
          <w:lang w:bidi="fa-IR"/>
        </w:rPr>
        <w:t>یاء</w:t>
      </w:r>
      <w:r w:rsidRPr="0075697F">
        <w:rPr>
          <w:rFonts w:ascii="IRLotus" w:hAnsi="IRLotus" w:cs="B Lotus"/>
          <w:rtl/>
          <w:lang w:bidi="fa-IR"/>
        </w:rPr>
        <w:t xml:space="preserve"> التراث العرب</w:t>
      </w:r>
      <w:r w:rsidRPr="0075697F">
        <w:rPr>
          <w:rFonts w:ascii="IRLotus" w:hAnsi="IRLotus" w:cs="B Lotus" w:hint="cs"/>
          <w:rtl/>
          <w:lang w:bidi="fa-IR"/>
        </w:rPr>
        <w:t>ی،</w:t>
      </w:r>
      <w:r w:rsidRPr="0075697F">
        <w:rPr>
          <w:rFonts w:ascii="IRLotus" w:hAnsi="IRLotus" w:cs="B Lotus"/>
          <w:rtl/>
          <w:lang w:bidi="fa-IR"/>
        </w:rPr>
        <w:t xml:space="preserve"> 1367</w:t>
      </w:r>
      <w:r w:rsidRPr="0075697F">
        <w:rPr>
          <w:rFonts w:ascii="IRLotus" w:hAnsi="IRLotus" w:cs="B Lotus" w:hint="cs"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highlight w:val="green"/>
          <w:rtl/>
          <w:lang w:bidi="fa-IR"/>
        </w:rPr>
        <w:t>ش</w:t>
      </w:r>
      <w:r w:rsidRPr="0075697F">
        <w:rPr>
          <w:rFonts w:ascii="IRLotus" w:hAnsi="IRLotus" w:cs="B Lotus"/>
          <w:rtl/>
          <w:lang w:bidi="fa-IR"/>
        </w:rPr>
        <w:t>.</w:t>
      </w:r>
    </w:p>
    <w:p w14:paraId="7F3B881C" w14:textId="77777777" w:rsidR="0075697F" w:rsidRPr="0075697F" w:rsidRDefault="0075697F" w:rsidP="0075697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cstheme="minorBidi"/>
          <w:sz w:val="22"/>
          <w:szCs w:val="22"/>
        </w:rPr>
      </w:pPr>
      <w:r w:rsidRPr="0075697F">
        <w:rPr>
          <w:rFonts w:ascii="IRLotus" w:hAnsi="IRLotus" w:cs="B Lotus" w:hint="cs"/>
          <w:rtl/>
          <w:lang w:bidi="fa-IR"/>
        </w:rPr>
        <w:t>یزدی،</w:t>
      </w:r>
      <w:r w:rsidRPr="0075697F">
        <w:rPr>
          <w:rFonts w:ascii="IRLotus" w:hAnsi="IRLotus" w:cs="B Lotus"/>
          <w:rtl/>
          <w:lang w:bidi="fa-IR"/>
        </w:rPr>
        <w:t xml:space="preserve"> س</w:t>
      </w:r>
      <w:r w:rsidRPr="0075697F">
        <w:rPr>
          <w:rFonts w:ascii="IRLotus" w:hAnsi="IRLotus" w:cs="B Lotus" w:hint="cs"/>
          <w:rtl/>
          <w:lang w:bidi="fa-IR"/>
        </w:rPr>
        <w:t>ید</w:t>
      </w:r>
      <w:r w:rsidRPr="0075697F">
        <w:rPr>
          <w:rFonts w:ascii="IRLotus" w:hAnsi="IRLotus" w:cs="B Lotus"/>
          <w:rtl/>
          <w:lang w:bidi="fa-IR"/>
        </w:rPr>
        <w:t xml:space="preserve"> محمدکاظم طباطبا</w:t>
      </w:r>
      <w:r w:rsidRPr="0075697F">
        <w:rPr>
          <w:rFonts w:ascii="IRLotus" w:hAnsi="IRLotus" w:cs="B Lotus" w:hint="cs"/>
          <w:rtl/>
          <w:lang w:bidi="fa-IR"/>
        </w:rPr>
        <w:t>یی؛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العروة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الوثق</w:t>
      </w:r>
      <w:r w:rsidRPr="0075697F">
        <w:rPr>
          <w:rFonts w:ascii="IRLotus" w:hAnsi="IRLotus" w:cs="B Lotus" w:hint="cs"/>
          <w:i/>
          <w:iCs/>
          <w:rtl/>
          <w:lang w:bidi="fa-IR"/>
        </w:rPr>
        <w:t>ی</w:t>
      </w:r>
      <w:r w:rsidRPr="0075697F">
        <w:rPr>
          <w:rFonts w:ascii="IRLotus" w:hAnsi="IRLotus" w:cs="B Lotus"/>
          <w:i/>
          <w:iCs/>
          <w:rtl/>
          <w:lang w:bidi="fa-IR"/>
        </w:rPr>
        <w:t xml:space="preserve"> (</w:t>
      </w:r>
      <w:r w:rsidRPr="0075697F">
        <w:rPr>
          <w:rFonts w:ascii="IRLotus" w:hAnsi="IRLotus" w:cs="B Lotus" w:hint="eastAsia"/>
          <w:i/>
          <w:iCs/>
          <w:rtl/>
          <w:lang w:bidi="fa-IR"/>
        </w:rPr>
        <w:t>المحش</w:t>
      </w:r>
      <w:r w:rsidRPr="0075697F">
        <w:rPr>
          <w:rFonts w:ascii="IRLotus" w:hAnsi="IRLotus" w:cs="B Lotus" w:hint="cs"/>
          <w:i/>
          <w:iCs/>
          <w:rtl/>
          <w:lang w:bidi="fa-IR"/>
        </w:rPr>
        <w:t>ی</w:t>
      </w:r>
      <w:r w:rsidRPr="0075697F">
        <w:rPr>
          <w:rFonts w:ascii="IRLotus" w:hAnsi="IRLotus" w:cs="B Lotus"/>
          <w:i/>
          <w:iCs/>
          <w:rtl/>
          <w:lang w:bidi="fa-IR"/>
        </w:rPr>
        <w:t>)</w:t>
      </w:r>
      <w:r w:rsidRPr="0075697F">
        <w:rPr>
          <w:rFonts w:ascii="IRLotus" w:hAnsi="IRLotus" w:cs="B Lotus" w:hint="cs"/>
          <w:i/>
          <w:iCs/>
          <w:rtl/>
          <w:lang w:bidi="fa-IR"/>
        </w:rPr>
        <w:t>؛</w:t>
      </w:r>
      <w:r w:rsidRPr="0075697F">
        <w:rPr>
          <w:rFonts w:ascii="IRLotus" w:hAnsi="IRLotus" w:cs="B Lotus"/>
          <w:rtl/>
          <w:lang w:bidi="fa-IR"/>
        </w:rPr>
        <w:t xml:space="preserve"> قم</w:t>
      </w:r>
      <w:r w:rsidRPr="0075697F">
        <w:rPr>
          <w:rFonts w:ascii="IRLotus" w:hAnsi="IRLotus" w:cs="B Lotus" w:hint="cs"/>
          <w:rtl/>
          <w:lang w:bidi="fa-IR"/>
        </w:rPr>
        <w:t>: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انتشارات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اسلامى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وابسته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به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جامعه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مدرسين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حوزه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علميه</w:t>
      </w:r>
      <w:r w:rsidRPr="0075697F">
        <w:rPr>
          <w:rFonts w:ascii="IRLotus" w:hAnsi="IRLotus" w:cs="B Lotus"/>
          <w:rtl/>
          <w:lang w:bidi="fa-IR"/>
        </w:rPr>
        <w:t xml:space="preserve"> </w:t>
      </w:r>
      <w:r w:rsidRPr="0075697F">
        <w:rPr>
          <w:rFonts w:ascii="IRLotus" w:hAnsi="IRLotus" w:cs="B Lotus" w:hint="cs"/>
          <w:rtl/>
          <w:lang w:bidi="fa-IR"/>
        </w:rPr>
        <w:t>قم،</w:t>
      </w:r>
      <w:r w:rsidRPr="0075697F">
        <w:rPr>
          <w:rFonts w:ascii="IRLotus" w:hAnsi="IRLotus" w:cs="B Lotus"/>
          <w:rtl/>
          <w:lang w:bidi="fa-IR"/>
        </w:rPr>
        <w:t xml:space="preserve"> 141</w:t>
      </w:r>
      <w:r w:rsidRPr="0075697F">
        <w:rPr>
          <w:rFonts w:ascii="IRLotus" w:hAnsi="IRLotus" w:cs="B Lotus" w:hint="cs"/>
          <w:rtl/>
          <w:lang w:bidi="fa-IR"/>
        </w:rPr>
        <w:t>9</w:t>
      </w:r>
      <w:r w:rsidRPr="0075697F">
        <w:rPr>
          <w:rFonts w:ascii="IRLotus" w:hAnsi="IRLotus" w:cs="B Lotus"/>
          <w:rtl/>
          <w:lang w:bidi="fa-IR"/>
        </w:rPr>
        <w:t xml:space="preserve"> ق</w:t>
      </w:r>
      <w:r w:rsidRPr="0075697F">
        <w:rPr>
          <w:rFonts w:ascii="IRLotus" w:hAnsi="IRLotus" w:cs="B Lotus" w:hint="cs"/>
          <w:rtl/>
          <w:lang w:bidi="fa-IR"/>
        </w:rPr>
        <w:t>.</w:t>
      </w:r>
    </w:p>
    <w:p w14:paraId="29E18EB0" w14:textId="77777777" w:rsidR="0086308E" w:rsidRDefault="0086308E">
      <w:bookmarkStart w:id="10" w:name="_GoBack"/>
      <w:bookmarkEnd w:id="10"/>
    </w:p>
    <w:sectPr w:rsidR="0086308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Varan" w:date="2022-06-23T07:46:00Z" w:initials="V">
    <w:p w14:paraId="6AF8C35A" w14:textId="77777777" w:rsidR="0075697F" w:rsidRDefault="0075697F" w:rsidP="0075697F">
      <w:pPr>
        <w:pStyle w:val="CommentText"/>
      </w:pPr>
      <w:r>
        <w:rPr>
          <w:rStyle w:val="CommentReference"/>
        </w:rPr>
        <w:annotationRef/>
      </w:r>
      <w:r>
        <w:rPr>
          <w:rFonts w:hint="cs"/>
          <w:noProof/>
          <w:rtl/>
        </w:rPr>
        <w:t>مکان نشر؟</w:t>
      </w:r>
    </w:p>
  </w:comment>
  <w:comment w:id="1" w:author="Varan" w:date="2022-06-23T07:48:00Z" w:initials="V">
    <w:p w14:paraId="646B4356" w14:textId="77777777" w:rsidR="0075697F" w:rsidRDefault="0075697F" w:rsidP="0075697F">
      <w:pPr>
        <w:pStyle w:val="CommentText"/>
      </w:pPr>
      <w:r>
        <w:rPr>
          <w:rStyle w:val="CommentReference"/>
        </w:rPr>
        <w:annotationRef/>
      </w:r>
      <w:r>
        <w:rPr>
          <w:rFonts w:hint="cs"/>
          <w:noProof/>
          <w:rtl/>
        </w:rPr>
        <w:t xml:space="preserve"> ناشر؟</w:t>
      </w:r>
    </w:p>
  </w:comment>
  <w:comment w:id="2" w:author="Varan" w:date="2022-06-23T07:49:00Z" w:initials="V">
    <w:p w14:paraId="02032CF6" w14:textId="77777777" w:rsidR="0075697F" w:rsidRDefault="0075697F" w:rsidP="0075697F">
      <w:pPr>
        <w:pStyle w:val="CommentText"/>
      </w:pPr>
      <w:r>
        <w:rPr>
          <w:rFonts w:hint="cs"/>
          <w:noProof/>
          <w:rtl/>
        </w:rPr>
        <w:t>ناشر؟</w:t>
      </w:r>
      <w:r>
        <w:rPr>
          <w:rStyle w:val="CommentReference"/>
        </w:rPr>
        <w:annotationRef/>
      </w:r>
    </w:p>
  </w:comment>
  <w:comment w:id="3" w:author="Varan" w:date="2022-06-23T07:50:00Z" w:initials="V">
    <w:p w14:paraId="4EE0905D" w14:textId="77777777" w:rsidR="0075697F" w:rsidRDefault="0075697F" w:rsidP="0075697F">
      <w:pPr>
        <w:pStyle w:val="CommentText"/>
      </w:pPr>
      <w:r>
        <w:rPr>
          <w:rStyle w:val="CommentReference"/>
        </w:rPr>
        <w:annotationRef/>
      </w:r>
      <w:r>
        <w:rPr>
          <w:rFonts w:hint="cs"/>
          <w:noProof/>
          <w:rtl/>
        </w:rPr>
        <w:t>ناشر؟</w:t>
      </w:r>
    </w:p>
  </w:comment>
  <w:comment w:id="4" w:author="Varan" w:date="2022-06-23T07:53:00Z" w:initials="V">
    <w:p w14:paraId="180F2611" w14:textId="77777777" w:rsidR="0075697F" w:rsidRDefault="0075697F" w:rsidP="0075697F">
      <w:pPr>
        <w:pStyle w:val="CommentText"/>
      </w:pPr>
      <w:r>
        <w:rPr>
          <w:rStyle w:val="CommentReference"/>
        </w:rPr>
        <w:annotationRef/>
      </w:r>
      <w:r>
        <w:rPr>
          <w:rFonts w:hint="cs"/>
          <w:noProof/>
          <w:rtl/>
        </w:rPr>
        <w:t>ناشر؟</w:t>
      </w:r>
    </w:p>
  </w:comment>
  <w:comment w:id="5" w:author="Varan" w:date="2022-06-23T07:54:00Z" w:initials="V">
    <w:p w14:paraId="18342256" w14:textId="77777777" w:rsidR="0075697F" w:rsidRDefault="0075697F" w:rsidP="0075697F">
      <w:pPr>
        <w:pStyle w:val="CommentText"/>
      </w:pPr>
      <w:r>
        <w:rPr>
          <w:rStyle w:val="CommentReference"/>
        </w:rPr>
        <w:annotationRef/>
      </w:r>
      <w:r>
        <w:rPr>
          <w:rFonts w:hint="cs"/>
          <w:noProof/>
          <w:rtl/>
        </w:rPr>
        <w:t>مکان نشر؟</w:t>
      </w:r>
    </w:p>
  </w:comment>
  <w:comment w:id="6" w:author="Varan" w:date="2022-06-23T07:56:00Z" w:initials="V">
    <w:p w14:paraId="2315EDA6" w14:textId="77777777" w:rsidR="0075697F" w:rsidRDefault="0075697F" w:rsidP="0075697F">
      <w:pPr>
        <w:pStyle w:val="CommentText"/>
      </w:pPr>
      <w:r>
        <w:rPr>
          <w:rStyle w:val="CommentReference"/>
        </w:rPr>
        <w:annotationRef/>
      </w:r>
      <w:r>
        <w:rPr>
          <w:rFonts w:hint="cs"/>
          <w:noProof/>
          <w:rtl/>
        </w:rPr>
        <w:t>ناشر؟</w:t>
      </w:r>
    </w:p>
  </w:comment>
  <w:comment w:id="7" w:author="Varan" w:date="2022-06-23T07:56:00Z" w:initials="V">
    <w:p w14:paraId="1B4AB9D2" w14:textId="77777777" w:rsidR="0075697F" w:rsidRDefault="0075697F" w:rsidP="0075697F">
      <w:pPr>
        <w:pStyle w:val="CommentText"/>
      </w:pPr>
      <w:r>
        <w:rPr>
          <w:rStyle w:val="CommentReference"/>
        </w:rPr>
        <w:annotationRef/>
      </w:r>
      <w:r>
        <w:rPr>
          <w:rFonts w:hint="cs"/>
          <w:noProof/>
          <w:rtl/>
        </w:rPr>
        <w:t>ناشر؟</w:t>
      </w:r>
    </w:p>
  </w:comment>
  <w:comment w:id="8" w:author="Varan" w:date="2022-06-23T07:58:00Z" w:initials="V">
    <w:p w14:paraId="1CC76FD4" w14:textId="77777777" w:rsidR="0075697F" w:rsidRDefault="0075697F" w:rsidP="0075697F">
      <w:pPr>
        <w:pStyle w:val="CommentText"/>
      </w:pPr>
      <w:r>
        <w:rPr>
          <w:rStyle w:val="CommentReference"/>
        </w:rPr>
        <w:annotationRef/>
      </w:r>
      <w:r>
        <w:rPr>
          <w:rFonts w:hint="cs"/>
          <w:noProof/>
          <w:rtl/>
        </w:rPr>
        <w:t>ناشر؟</w:t>
      </w:r>
    </w:p>
  </w:comment>
  <w:comment w:id="9" w:author="Varan" w:date="2022-06-23T08:00:00Z" w:initials="V">
    <w:p w14:paraId="2A19D6E2" w14:textId="77777777" w:rsidR="0075697F" w:rsidRDefault="0075697F" w:rsidP="0075697F">
      <w:pPr>
        <w:pStyle w:val="CommentText"/>
      </w:pPr>
      <w:r>
        <w:rPr>
          <w:rStyle w:val="CommentReference"/>
        </w:rPr>
        <w:annotationRef/>
      </w:r>
      <w:r>
        <w:rPr>
          <w:rFonts w:hint="cs"/>
          <w:noProof/>
          <w:rtl/>
        </w:rPr>
        <w:t>ناشر؟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F8C35A" w15:done="0"/>
  <w15:commentEx w15:paraId="646B4356" w15:done="0"/>
  <w15:commentEx w15:paraId="02032CF6" w15:done="0"/>
  <w15:commentEx w15:paraId="4EE0905D" w15:done="0"/>
  <w15:commentEx w15:paraId="180F2611" w15:done="0"/>
  <w15:commentEx w15:paraId="18342256" w15:done="0"/>
  <w15:commentEx w15:paraId="2315EDA6" w15:done="0"/>
  <w15:commentEx w15:paraId="1B4AB9D2" w15:done="0"/>
  <w15:commentEx w15:paraId="1CC76FD4" w15:done="0"/>
  <w15:commentEx w15:paraId="2A19D6E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2  Badr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4558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2382F" w14:textId="77777777" w:rsidR="00A548FF" w:rsidRDefault="007569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65D243E1" w14:textId="77777777" w:rsidR="00A548FF" w:rsidRDefault="0075697F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C6CCC"/>
    <w:multiLevelType w:val="hybridMultilevel"/>
    <w:tmpl w:val="1BD86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ran">
    <w15:presenceInfo w15:providerId="None" w15:userId="Var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7F"/>
    <w:rsid w:val="00013DD1"/>
    <w:rsid w:val="00252E23"/>
    <w:rsid w:val="00666DF8"/>
    <w:rsid w:val="006819E2"/>
    <w:rsid w:val="0075697F"/>
    <w:rsid w:val="0086308E"/>
    <w:rsid w:val="00BE7F56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D147"/>
  <w15:chartTrackingRefBased/>
  <w15:docId w15:val="{D2B11411-A748-415D-BF97-A62CCAD5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168" w:lineRule="auto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6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97F"/>
    <w:pPr>
      <w:spacing w:after="160" w:line="240" w:lineRule="auto"/>
      <w:jc w:val="left"/>
    </w:pPr>
    <w:rPr>
      <w:rFonts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97F"/>
    <w:rPr>
      <w:rFonts w:cstheme="min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5697F"/>
    <w:pPr>
      <w:tabs>
        <w:tab w:val="center" w:pos="4680"/>
        <w:tab w:val="right" w:pos="9360"/>
      </w:tabs>
      <w:spacing w:line="240" w:lineRule="auto"/>
      <w:jc w:val="left"/>
    </w:pPr>
    <w:rPr>
      <w:rFonts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5697F"/>
    <w:rPr>
      <w:rFonts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9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 jolaii</dc:creator>
  <cp:keywords/>
  <dc:description/>
  <cp:lastModifiedBy>ebad jolaii</cp:lastModifiedBy>
  <cp:revision>1</cp:revision>
  <dcterms:created xsi:type="dcterms:W3CDTF">2022-11-19T09:56:00Z</dcterms:created>
  <dcterms:modified xsi:type="dcterms:W3CDTF">2022-11-19T09:57:00Z</dcterms:modified>
</cp:coreProperties>
</file>