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0B" w:rsidRPr="00D77E0B" w:rsidRDefault="00D77E0B" w:rsidP="00D77E0B">
      <w:pPr>
        <w:spacing w:line="240" w:lineRule="auto"/>
        <w:ind w:left="29" w:right="180"/>
        <w:jc w:val="both"/>
        <w:rPr>
          <w:rFonts w:ascii="Calibri" w:eastAsia="Calibri" w:hAnsi="Calibri" w:cs="B Lotus"/>
          <w:b/>
          <w:bCs/>
        </w:rPr>
      </w:pPr>
      <w:r w:rsidRPr="00D77E0B">
        <w:rPr>
          <w:rFonts w:ascii="Calibri" w:eastAsia="Calibri" w:hAnsi="Calibri" w:cs="B Lotus" w:hint="eastAsia"/>
          <w:b/>
          <w:bCs/>
          <w:rtl/>
        </w:rPr>
        <w:t>منابع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اسکندر</w:t>
      </w:r>
      <w:r w:rsidRPr="00D77E0B">
        <w:rPr>
          <w:rFonts w:ascii="Times New Roman" w:eastAsia="Times New Roman" w:hAnsi="Times New Roman" w:cs="B Lotus" w:hint="cs"/>
          <w:rtl/>
        </w:rPr>
        <w:t>ی؛</w:t>
      </w:r>
      <w:r w:rsidRPr="00D77E0B">
        <w:rPr>
          <w:rFonts w:ascii="Times New Roman" w:eastAsia="Times New Roman" w:hAnsi="Times New Roman" w:cs="B Lotus"/>
          <w:rtl/>
        </w:rPr>
        <w:t xml:space="preserve"> دررودی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بهرامی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‌فرزانه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rtl/>
        </w:rPr>
        <w:t>«</w:t>
      </w:r>
      <w:r w:rsidRPr="00D77E0B">
        <w:rPr>
          <w:rFonts w:ascii="Times New Roman" w:eastAsia="Times New Roman" w:hAnsi="Times New Roman" w:cs="B Lotus"/>
          <w:rtl/>
        </w:rPr>
        <w:t>اقتدار معلم، اضطراب، افسردگی و پیشرفت تحصیلی دانش‌آموزان</w:t>
      </w:r>
      <w:r w:rsidRPr="00D77E0B">
        <w:rPr>
          <w:rFonts w:ascii="Times New Roman" w:eastAsia="Times New Roman" w:hAnsi="Times New Roman" w:cs="B Lotus" w:hint="cs"/>
          <w:rtl/>
        </w:rPr>
        <w:t>»؛</w:t>
      </w:r>
      <w:r w:rsidRPr="00D77E0B">
        <w:rPr>
          <w:rFonts w:ascii="Times New Roman" w:eastAsia="Times New Roman" w:hAnsi="Times New Roman" w:cs="B Lotus"/>
          <w:rtl/>
        </w:rPr>
        <w:t xml:space="preserve"> روان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شناسی تربیتی،</w:t>
      </w:r>
      <w:r w:rsidRPr="00D77E0B">
        <w:rPr>
          <w:rFonts w:ascii="Times New Roman" w:eastAsia="Times New Roman" w:hAnsi="Times New Roman" w:cs="B Lotus" w:hint="cs"/>
          <w:rtl/>
        </w:rPr>
        <w:t xml:space="preserve"> </w:t>
      </w:r>
      <w:r w:rsidRPr="00D77E0B">
        <w:rPr>
          <w:rFonts w:ascii="Times New Roman" w:eastAsia="Times New Roman" w:hAnsi="Times New Roman" w:cs="B Lotus" w:hint="eastAsia"/>
          <w:rtl/>
        </w:rPr>
        <w:t>شماره</w:t>
      </w:r>
      <w:r w:rsidRPr="00D77E0B">
        <w:rPr>
          <w:rFonts w:ascii="Times New Roman" w:eastAsia="Times New Roman" w:hAnsi="Times New Roman" w:cs="B Lotus" w:hint="eastAsia"/>
        </w:rPr>
        <w:t>‌</w:t>
      </w:r>
      <w:r w:rsidRPr="00D77E0B">
        <w:rPr>
          <w:rFonts w:ascii="Sakkal Majalla" w:eastAsia="Times New Roman" w:hAnsi="Sakkal Majalla" w:cs="Sakkal Majalla" w:hint="cs"/>
          <w:rtl/>
        </w:rPr>
        <w:t>ی</w:t>
      </w:r>
      <w:r w:rsidRPr="00D77E0B">
        <w:rPr>
          <w:rFonts w:ascii="Times New Roman" w:eastAsia="Times New Roman" w:hAnsi="Times New Roman" w:cs="B Lotus"/>
          <w:rtl/>
        </w:rPr>
        <w:t xml:space="preserve"> 35</w:t>
      </w:r>
      <w:r w:rsidRPr="00D77E0B">
        <w:rPr>
          <w:rFonts w:ascii="Times New Roman" w:eastAsia="Times New Roman" w:hAnsi="Times New Roman" w:cs="B Lotus" w:hint="cs"/>
          <w:rtl/>
        </w:rPr>
        <w:t xml:space="preserve">، پیاپی </w:t>
      </w:r>
      <w:r w:rsidRPr="00D77E0B">
        <w:rPr>
          <w:rFonts w:ascii="Times New Roman" w:eastAsia="Times New Roman" w:hAnsi="Times New Roman" w:cs="B Lotus"/>
          <w:rtl/>
        </w:rPr>
        <w:t>11</w:t>
      </w:r>
      <w:r w:rsidRPr="00D77E0B">
        <w:rPr>
          <w:rFonts w:ascii="Times New Roman" w:eastAsia="Times New Roman" w:hAnsi="Times New Roman" w:cs="B Lotus" w:hint="cs"/>
          <w:rtl/>
          <w:cs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2015</w:t>
      </w:r>
      <w:r w:rsidRPr="00D77E0B">
        <w:rPr>
          <w:rFonts w:ascii="Times New Roman" w:eastAsia="Times New Roman" w:hAnsi="Times New Roman" w:cs="B Lotus" w:hint="cs"/>
          <w:rtl/>
        </w:rPr>
        <w:t xml:space="preserve"> م.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باقری، خسرو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تربیت دینی در برابر چالش قرن بیست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ویکم</w:t>
      </w:r>
      <w:r w:rsidRPr="00D77E0B">
        <w:rPr>
          <w:rFonts w:ascii="Times New Roman" w:eastAsia="Times New Roman" w:hAnsi="Times New Roman" w:cs="B Lotus" w:hint="cs"/>
          <w:rtl/>
        </w:rPr>
        <w:t>،</w:t>
      </w:r>
      <w:r w:rsidRPr="00D77E0B">
        <w:rPr>
          <w:rFonts w:ascii="Times New Roman" w:eastAsia="Times New Roman" w:hAnsi="Times New Roman" w:cs="B Lotus"/>
          <w:rtl/>
        </w:rPr>
        <w:t xml:space="preserve"> تربیت اسلامی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مرکز مطالعات تربیت اسلامی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1379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 w:hint="cs"/>
          <w:rtl/>
        </w:rPr>
        <w:t>ــــــــــــ؛</w:t>
      </w:r>
      <w:r w:rsidRPr="00D77E0B">
        <w:rPr>
          <w:rFonts w:ascii="Times New Roman" w:eastAsia="Times New Roman" w:hAnsi="Times New Roman" w:cs="B Lotus"/>
          <w:rtl/>
        </w:rPr>
        <w:t xml:space="preserve"> الگوی مطلوب آموزش‌وپرورش در جمهوری اسلامی ایران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مدرسه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1389 ش.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 w:hint="cs"/>
          <w:rtl/>
        </w:rPr>
        <w:t>ــــــــــــ؛</w:t>
      </w:r>
      <w:r w:rsidRPr="00D77E0B" w:rsidDel="00E1476A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/>
          <w:rtl/>
        </w:rPr>
        <w:t>درآمدی بر فلسفه تعلیم و تربیت جمهوری اسلامی ایران؛ تهران: علمی و فرهنگی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1389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 w:hint="cs"/>
          <w:rtl/>
        </w:rPr>
        <w:t>ــــــــــــ؛</w:t>
      </w:r>
      <w:r w:rsidRPr="00D77E0B" w:rsidDel="00E1476A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/>
          <w:rtl/>
        </w:rPr>
        <w:t>آسیب و سلامت در تربیت دینی؛ تربیت اسلامی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مرکز مطالعات تربیت اسلامی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1380</w:t>
      </w:r>
      <w:r w:rsidRPr="00D77E0B">
        <w:rPr>
          <w:rFonts w:ascii="Times New Roman" w:eastAsia="Times New Roman" w:hAnsi="Times New Roman" w:cs="B Lotus" w:hint="cs"/>
          <w:rtl/>
        </w:rPr>
        <w:t xml:space="preserve"> (الف)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 w:hint="cs"/>
          <w:rtl/>
        </w:rPr>
        <w:t>ــــــــــــ؛</w:t>
      </w:r>
      <w:r w:rsidRPr="00D77E0B" w:rsidDel="00E1476A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/>
          <w:rtl/>
        </w:rPr>
        <w:t>چیستی تربیت دینی، تهران: مرکز مطالعات تربیت اسلامی</w:t>
      </w:r>
      <w:r w:rsidRPr="00D77E0B">
        <w:rPr>
          <w:rFonts w:ascii="Times New Roman" w:eastAsia="Times New Roman" w:hAnsi="Times New Roman" w:cs="B Lotus" w:hint="cs"/>
          <w:rtl/>
        </w:rPr>
        <w:t xml:space="preserve">؛ </w:t>
      </w:r>
      <w:r w:rsidRPr="00D77E0B">
        <w:rPr>
          <w:rFonts w:ascii="Times New Roman" w:eastAsia="Times New Roman" w:hAnsi="Times New Roman" w:cs="B Lotus"/>
          <w:rtl/>
        </w:rPr>
        <w:t>1380</w:t>
      </w:r>
      <w:r w:rsidRPr="00D77E0B">
        <w:rPr>
          <w:rFonts w:ascii="Times New Roman" w:eastAsia="Times New Roman" w:hAnsi="Times New Roman" w:cs="B Lotus" w:hint="cs"/>
          <w:rtl/>
        </w:rPr>
        <w:t xml:space="preserve"> (ب)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بهشتی، محمد؛ فقیهی، عل</w:t>
      </w:r>
      <w:r w:rsidRPr="00D77E0B">
        <w:rPr>
          <w:rFonts w:ascii="Times New Roman" w:eastAsia="Times New Roman" w:hAnsi="Times New Roman" w:cs="B Lotus" w:hint="cs"/>
          <w:rtl/>
        </w:rPr>
        <w:t>ی‌</w:t>
      </w:r>
      <w:r w:rsidRPr="00D77E0B">
        <w:rPr>
          <w:rFonts w:ascii="Times New Roman" w:eastAsia="Times New Roman" w:hAnsi="Times New Roman" w:cs="B Lotus" w:hint="eastAsia"/>
          <w:rtl/>
        </w:rPr>
        <w:t>نق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/>
          <w:rtl/>
        </w:rPr>
        <w:t>؛ ابوجعفری، مهدی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آرای دانشمندان مسلمان در تعلیم و تربیت و مبانی آن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پژوهشگاه حوزه و دانشگاه، انتشارات سمت</w:t>
      </w:r>
      <w:r w:rsidRPr="00D77E0B">
        <w:rPr>
          <w:rFonts w:ascii="Times New Roman" w:eastAsia="Times New Roman" w:hAnsi="Times New Roman" w:cs="B Lotus" w:hint="cs"/>
          <w:rtl/>
        </w:rPr>
        <w:t xml:space="preserve">؛ </w:t>
      </w:r>
      <w:r w:rsidRPr="00D77E0B">
        <w:rPr>
          <w:rFonts w:ascii="Times New Roman" w:eastAsia="Times New Roman" w:hAnsi="Times New Roman" w:cs="B Lotus"/>
          <w:rtl/>
        </w:rPr>
        <w:t>1380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دهخدا، عل</w:t>
      </w:r>
      <w:r w:rsidRPr="00D77E0B">
        <w:rPr>
          <w:rFonts w:ascii="Times New Roman" w:eastAsia="Times New Roman" w:hAnsi="Times New Roman" w:cs="B Lotus" w:hint="cs"/>
          <w:rtl/>
        </w:rPr>
        <w:t>ی‌</w:t>
      </w:r>
      <w:r w:rsidRPr="00D77E0B">
        <w:rPr>
          <w:rFonts w:ascii="Times New Roman" w:eastAsia="Times New Roman" w:hAnsi="Times New Roman" w:cs="B Lotus" w:hint="eastAsia"/>
          <w:rtl/>
        </w:rPr>
        <w:t>اکبر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لغت‌نامه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دانشگاه تهران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1373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سعیدی، محمود</w:t>
      </w:r>
      <w:r w:rsidRPr="00D77E0B">
        <w:rPr>
          <w:rFonts w:ascii="Times New Roman" w:eastAsia="Times New Roman" w:hAnsi="Times New Roman" w:cs="B Lotus" w:hint="cs"/>
          <w:rtl/>
        </w:rPr>
        <w:t xml:space="preserve"> و</w:t>
      </w:r>
      <w:r w:rsidRPr="00D77E0B">
        <w:rPr>
          <w:rFonts w:ascii="Times New Roman" w:eastAsia="Times New Roman" w:hAnsi="Times New Roman" w:cs="B Lotus"/>
          <w:rtl/>
        </w:rPr>
        <w:t xml:space="preserve"> کیانی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نژاد، عذرا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بررسی عوامل تأث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رات</w:t>
      </w:r>
      <w:r w:rsidRPr="00D77E0B">
        <w:rPr>
          <w:rFonts w:ascii="Times New Roman" w:eastAsia="Times New Roman" w:hAnsi="Times New Roman" w:cs="B Lotus"/>
          <w:rtl/>
        </w:rPr>
        <w:t xml:space="preserve"> نامطلوب درس بینش اسلامی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قم: محراب قم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1382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  <w:rtl/>
        </w:rPr>
      </w:pPr>
      <w:bookmarkStart w:id="0" w:name="_gjdgxs" w:colFirst="0" w:colLast="0"/>
      <w:bookmarkEnd w:id="0"/>
      <w:r w:rsidRPr="00D77E0B">
        <w:rPr>
          <w:rFonts w:ascii="Times New Roman" w:eastAsia="Times New Roman" w:hAnsi="Times New Roman" w:cs="B Lotus"/>
          <w:i/>
          <w:rtl/>
        </w:rPr>
        <w:t>سیدکلان، زاهد</w:t>
      </w:r>
      <w:r w:rsidRPr="00D77E0B">
        <w:rPr>
          <w:rFonts w:ascii="Times New Roman" w:eastAsia="Times New Roman" w:hAnsi="Times New Roman" w:cs="B Lotus" w:hint="cs"/>
          <w:i/>
          <w:rtl/>
        </w:rPr>
        <w:t>؛</w:t>
      </w:r>
      <w:r w:rsidRPr="00D77E0B">
        <w:rPr>
          <w:rFonts w:ascii="Times New Roman" w:eastAsia="Times New Roman" w:hAnsi="Times New Roman" w:cs="B Lotus"/>
          <w:i/>
          <w:rtl/>
        </w:rPr>
        <w:t xml:space="preserve"> بابلان، عادل</w:t>
      </w:r>
      <w:r w:rsidRPr="00D77E0B">
        <w:rPr>
          <w:rFonts w:ascii="Times New Roman" w:eastAsia="Times New Roman" w:hAnsi="Times New Roman" w:cs="B Lotus" w:hint="cs"/>
          <w:i/>
          <w:rtl/>
        </w:rPr>
        <w:t>؛</w:t>
      </w:r>
      <w:r w:rsidRPr="00D77E0B">
        <w:rPr>
          <w:rFonts w:ascii="Times New Roman" w:eastAsia="Times New Roman" w:hAnsi="Times New Roman" w:cs="B Lotus"/>
          <w:i/>
          <w:rtl/>
        </w:rPr>
        <w:t xml:space="preserve"> جباری، ثریا</w:t>
      </w:r>
      <w:r w:rsidRPr="00D77E0B">
        <w:rPr>
          <w:rFonts w:ascii="Times New Roman" w:eastAsia="Times New Roman" w:hAnsi="Times New Roman" w:cs="B Lotus" w:hint="cs"/>
          <w:i/>
          <w:rtl/>
        </w:rPr>
        <w:t>؛</w:t>
      </w:r>
      <w:r w:rsidRPr="00D77E0B">
        <w:rPr>
          <w:rFonts w:ascii="Times New Roman" w:eastAsia="Times New Roman" w:hAnsi="Times New Roman" w:cs="B Lotus"/>
          <w:i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i/>
          <w:rtl/>
        </w:rPr>
        <w:t>«</w:t>
      </w:r>
      <w:r w:rsidRPr="00D77E0B">
        <w:rPr>
          <w:rFonts w:ascii="Times New Roman" w:eastAsia="Times New Roman" w:hAnsi="Times New Roman" w:cs="B Lotus"/>
          <w:i/>
          <w:rtl/>
        </w:rPr>
        <w:t>کاوشی بر فهم ابعاد اقتدار معلمی در کلاس درس دانشگاهی با رویکرد آمیخته (مورد مطالعه: دانشگاه فرهنگیان</w:t>
      </w:r>
      <w:r w:rsidRPr="00D77E0B">
        <w:rPr>
          <w:rFonts w:ascii="Times New Roman" w:eastAsia="Times New Roman" w:hAnsi="Times New Roman" w:cs="B Lotus" w:hint="cs"/>
          <w:i/>
          <w:rtl/>
        </w:rPr>
        <w:t>)»؛</w:t>
      </w:r>
      <w:r w:rsidRPr="00D77E0B">
        <w:rPr>
          <w:rFonts w:ascii="Calibri" w:eastAsia="Calibri" w:hAnsi="Calibri" w:cs="B Lotus"/>
          <w:i/>
        </w:rPr>
        <w:t> </w:t>
      </w:r>
      <w:r w:rsidRPr="00D77E0B">
        <w:rPr>
          <w:rFonts w:ascii="Times New Roman" w:eastAsia="Times New Roman" w:hAnsi="Times New Roman" w:cs="B Lotus"/>
          <w:rtl/>
        </w:rPr>
        <w:t>مطالعات آموزش و آموزشگاهی</w:t>
      </w:r>
      <w:r w:rsidRPr="00D77E0B">
        <w:rPr>
          <w:rFonts w:ascii="Times New Roman" w:eastAsia="Times New Roman" w:hAnsi="Times New Roman" w:cs="B Lotus" w:hint="cs"/>
          <w:rtl/>
        </w:rPr>
        <w:t>، سال 1، شماره</w:t>
      </w:r>
      <w:r w:rsidRPr="00D77E0B">
        <w:rPr>
          <w:rFonts w:ascii="Times New Roman" w:eastAsia="Times New Roman" w:hAnsi="Times New Roman" w:cs="B Lotus" w:hint="eastAsia"/>
          <w:rtl/>
        </w:rPr>
        <w:t xml:space="preserve">‌ی 10، </w:t>
      </w:r>
      <w:r w:rsidRPr="00D77E0B">
        <w:rPr>
          <w:rFonts w:ascii="Times New Roman" w:eastAsia="Times New Roman" w:hAnsi="Times New Roman" w:cs="B Lotus"/>
          <w:i/>
          <w:rtl/>
        </w:rPr>
        <w:t>2021</w:t>
      </w:r>
      <w:r w:rsidRPr="00D77E0B">
        <w:rPr>
          <w:rFonts w:ascii="Times New Roman" w:eastAsia="Times New Roman" w:hAnsi="Times New Roman" w:cs="B Lotus" w:hint="cs"/>
          <w:i/>
          <w:rtl/>
        </w:rPr>
        <w:t xml:space="preserve"> م.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شیخ‌الاسلامی، مخلصی، ‌حمیده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بطحایی، ‌س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د</w:t>
      </w:r>
      <w:r w:rsidRPr="00D77E0B">
        <w:rPr>
          <w:rFonts w:ascii="Times New Roman" w:eastAsia="Times New Roman" w:hAnsi="Times New Roman" w:cs="B Lotus"/>
          <w:rtl/>
        </w:rPr>
        <w:t xml:space="preserve"> حسن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دادجو، ‌یدالله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rtl/>
        </w:rPr>
        <w:t>«</w:t>
      </w:r>
      <w:r w:rsidRPr="00D77E0B">
        <w:rPr>
          <w:rFonts w:ascii="Times New Roman" w:eastAsia="Times New Roman" w:hAnsi="Times New Roman" w:cs="B Lotus"/>
          <w:rtl/>
        </w:rPr>
        <w:t>بررسی اقتدار در آموزش‌‌های اخلاقی نهج‌البلاغه</w:t>
      </w:r>
      <w:r w:rsidRPr="00D77E0B">
        <w:rPr>
          <w:rFonts w:ascii="Times New Roman" w:eastAsia="Times New Roman" w:hAnsi="Times New Roman" w:cs="B Lotus" w:hint="cs"/>
          <w:rtl/>
        </w:rPr>
        <w:t>»؛</w:t>
      </w:r>
      <w:r w:rsidRPr="00D77E0B">
        <w:rPr>
          <w:rFonts w:ascii="Times New Roman" w:eastAsia="Times New Roman" w:hAnsi="Times New Roman" w:cs="B Lotus"/>
          <w:rtl/>
        </w:rPr>
        <w:t xml:space="preserve"> اسلام و مطالعات اجتماعی،</w:t>
      </w:r>
      <w:r w:rsidRPr="00D77E0B">
        <w:rPr>
          <w:rFonts w:ascii="Times New Roman" w:eastAsia="Times New Roman" w:hAnsi="Times New Roman" w:cs="B Lotus" w:hint="cs"/>
          <w:rtl/>
        </w:rPr>
        <w:t xml:space="preserve"> شماره</w:t>
      </w:r>
      <w:r w:rsidRPr="00D77E0B">
        <w:rPr>
          <w:rFonts w:ascii="Times New Roman" w:eastAsia="Times New Roman" w:hAnsi="Times New Roman" w:cs="B Lotus" w:hint="eastAsia"/>
        </w:rPr>
        <w:t>‌</w:t>
      </w:r>
      <w:r w:rsidRPr="00D77E0B">
        <w:rPr>
          <w:rFonts w:ascii="Sakkal Majalla" w:eastAsia="Times New Roman" w:hAnsi="Sakkal Majalla" w:cs="Sakkal Majalla"/>
          <w:rtl/>
        </w:rPr>
        <w:t>ی</w:t>
      </w:r>
      <w:r w:rsidRPr="00D77E0B">
        <w:rPr>
          <w:rFonts w:ascii="Times New Roman" w:eastAsia="Times New Roman" w:hAnsi="Times New Roman" w:cs="B Lotus"/>
          <w:rtl/>
        </w:rPr>
        <w:t xml:space="preserve"> 30(8)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2020</w:t>
      </w:r>
      <w:r w:rsidRPr="00D77E0B">
        <w:rPr>
          <w:rFonts w:ascii="Times New Roman" w:eastAsia="Times New Roman" w:hAnsi="Times New Roman" w:cs="B Lotus" w:hint="cs"/>
          <w:rtl/>
        </w:rPr>
        <w:t xml:space="preserve"> م.</w:t>
      </w:r>
      <w:r w:rsidRPr="00D77E0B">
        <w:rPr>
          <w:rFonts w:ascii="Times New Roman" w:eastAsia="Times New Roman" w:hAnsi="Times New Roman" w:cs="B Lotus"/>
          <w:rtl/>
          <w:cs/>
        </w:rPr>
        <w:t>‎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طباطبایی، محمدحس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المیزان فی تفسیرالقرآن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rtl/>
        </w:rPr>
        <w:t>ترجمه</w:t>
      </w:r>
      <w:r w:rsidRPr="00D77E0B">
        <w:rPr>
          <w:rFonts w:ascii="Times New Roman" w:eastAsia="Times New Roman" w:hAnsi="Times New Roman" w:cs="B Lotus" w:hint="eastAsia"/>
        </w:rPr>
        <w:t>‌</w:t>
      </w:r>
      <w:r w:rsidRPr="00D77E0B">
        <w:rPr>
          <w:rFonts w:ascii="Sakkal Majalla" w:eastAsia="Times New Roman" w:hAnsi="Sakkal Majalla" w:cs="Sakkal Majalla"/>
          <w:rtl/>
        </w:rPr>
        <w:t>ی</w:t>
      </w:r>
      <w:r w:rsidRPr="00D77E0B">
        <w:rPr>
          <w:rFonts w:ascii="Times New Roman" w:eastAsia="Times New Roman" w:hAnsi="Times New Roman" w:cs="B Lotus"/>
          <w:rtl/>
        </w:rPr>
        <w:t xml:space="preserve"> سید</w:t>
      </w:r>
      <w:r w:rsidRPr="00D77E0B">
        <w:rPr>
          <w:rFonts w:ascii="Times New Roman" w:eastAsia="Times New Roman" w:hAnsi="Times New Roman" w:cs="B Lotus" w:hint="cs"/>
          <w:rtl/>
        </w:rPr>
        <w:t xml:space="preserve"> </w:t>
      </w:r>
      <w:r w:rsidRPr="00D77E0B">
        <w:rPr>
          <w:rFonts w:ascii="Times New Roman" w:eastAsia="Times New Roman" w:hAnsi="Times New Roman" w:cs="B Lotus"/>
          <w:rtl/>
        </w:rPr>
        <w:t>محمدباقر موسـوی همـدانی و دیگـران</w:t>
      </w:r>
      <w:r w:rsidRPr="00D77E0B">
        <w:rPr>
          <w:rFonts w:ascii="Times New Roman" w:eastAsia="Times New Roman" w:hAnsi="Times New Roman" w:cs="B Lotus" w:hint="cs"/>
          <w:rtl/>
        </w:rPr>
        <w:t xml:space="preserve">؛ تهران: </w:t>
      </w:r>
      <w:r w:rsidRPr="00D77E0B">
        <w:rPr>
          <w:rFonts w:ascii="Times New Roman" w:eastAsia="Times New Roman" w:hAnsi="Times New Roman" w:cs="B Lotus"/>
          <w:rtl/>
        </w:rPr>
        <w:t>نشر فرهنگی رجاء و امیرکبیر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1363</w:t>
      </w:r>
      <w:r w:rsidRPr="00D77E0B">
        <w:rPr>
          <w:rFonts w:ascii="Times New Roman" w:eastAsia="Times New Roman" w:hAnsi="Times New Roman" w:cs="B Lotus" w:hint="cs"/>
          <w:rtl/>
        </w:rPr>
        <w:t xml:space="preserve"> ش.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عمید، حس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فرهنگ عمید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ام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رکب</w:t>
      </w:r>
      <w:r w:rsidRPr="00D77E0B">
        <w:rPr>
          <w:rFonts w:ascii="Times New Roman" w:eastAsia="Times New Roman" w:hAnsi="Times New Roman" w:cs="B Lotus" w:hint="cs"/>
          <w:rtl/>
        </w:rPr>
        <w:t>ی</w:t>
      </w:r>
      <w:r w:rsidRPr="00D77E0B">
        <w:rPr>
          <w:rFonts w:ascii="Times New Roman" w:eastAsia="Times New Roman" w:hAnsi="Times New Roman" w:cs="B Lotus" w:hint="eastAsia"/>
          <w:rtl/>
        </w:rPr>
        <w:t>ر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1369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فتحی آذر، اسکندر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روش و فنون تدریس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تبریز: دانشگاه تبریز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1382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فریره، پائولو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آموزش در جریان پیشرفت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ترجمه</w:t>
      </w:r>
      <w:r w:rsidRPr="00D77E0B">
        <w:rPr>
          <w:rFonts w:ascii="Times New Roman" w:eastAsia="Times New Roman" w:hAnsi="Times New Roman" w:cs="B Lotus" w:hint="cs"/>
          <w:rtl/>
        </w:rPr>
        <w:t>‌ی</w:t>
      </w:r>
      <w:r w:rsidRPr="00D77E0B">
        <w:rPr>
          <w:rFonts w:ascii="Times New Roman" w:eastAsia="Times New Roman" w:hAnsi="Times New Roman" w:cs="B Lotus"/>
          <w:rtl/>
        </w:rPr>
        <w:t xml:space="preserve"> احمد بیرشک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خوارزمی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1363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lastRenderedPageBreak/>
        <w:t>گوتک، جرالد</w:t>
      </w:r>
      <w:r w:rsidRPr="00D77E0B">
        <w:rPr>
          <w:rFonts w:ascii="Times New Roman" w:eastAsia="Times New Roman" w:hAnsi="Times New Roman" w:cs="B Lotus" w:hint="cs"/>
          <w:rtl/>
        </w:rPr>
        <w:t xml:space="preserve"> </w:t>
      </w:r>
      <w:r w:rsidRPr="00D77E0B">
        <w:rPr>
          <w:rFonts w:ascii="Times New Roman" w:eastAsia="Times New Roman" w:hAnsi="Times New Roman" w:cs="B Lotus"/>
          <w:rtl/>
        </w:rPr>
        <w:t>آل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مکاتب فلسفی و آراء تربیتی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ترجمه</w:t>
      </w:r>
      <w:r w:rsidRPr="00D77E0B">
        <w:rPr>
          <w:rFonts w:ascii="Times New Roman" w:eastAsia="Times New Roman" w:hAnsi="Times New Roman" w:cs="B Lotus" w:hint="cs"/>
          <w:rtl/>
        </w:rPr>
        <w:t>‌ی</w:t>
      </w:r>
      <w:r w:rsidRPr="00D77E0B">
        <w:rPr>
          <w:rFonts w:ascii="Times New Roman" w:eastAsia="Times New Roman" w:hAnsi="Times New Roman" w:cs="B Lotus"/>
          <w:rtl/>
        </w:rPr>
        <w:t xml:space="preserve"> محمدجعفر پاک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سرشت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سمت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1380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مشایخی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راد، شهاب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الدین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تعلیم و تربیت دینی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قم: حوزه و دانشگاه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1380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مصر آبادی، جواد؛ بدری، رحیم؛ واحدی، شهرام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rtl/>
        </w:rPr>
        <w:t>«</w:t>
      </w:r>
      <w:r w:rsidRPr="00D77E0B">
        <w:rPr>
          <w:rFonts w:ascii="Times New Roman" w:eastAsia="Times New Roman" w:hAnsi="Times New Roman" w:cs="B Lotus"/>
          <w:rtl/>
        </w:rPr>
        <w:t>بررسی میزان بی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انضباطی</w:t>
      </w:r>
      <w:r w:rsidRPr="00D77E0B">
        <w:rPr>
          <w:rFonts w:ascii="Times New Roman" w:eastAsia="Times New Roman" w:hAnsi="Times New Roman" w:cs="B Lotus" w:hint="eastAsia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های دانش‌آموزان در شرایط اعمال منابع مختلف اقتدار</w:t>
      </w:r>
      <w:r w:rsidRPr="00D77E0B">
        <w:rPr>
          <w:rFonts w:ascii="Times New Roman" w:eastAsia="Times New Roman" w:hAnsi="Times New Roman" w:cs="B Lotus" w:hint="cs"/>
          <w:rtl/>
        </w:rPr>
        <w:t>»؛</w:t>
      </w:r>
      <w:r w:rsidRPr="00D77E0B">
        <w:rPr>
          <w:rFonts w:ascii="Times New Roman" w:eastAsia="Times New Roman" w:hAnsi="Times New Roman" w:cs="B Lotus"/>
          <w:rtl/>
        </w:rPr>
        <w:t xml:space="preserve"> روان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شناسی دانشگاه تبریز، س</w:t>
      </w:r>
      <w:r w:rsidRPr="00D77E0B">
        <w:rPr>
          <w:rFonts w:ascii="Times New Roman" w:eastAsia="Times New Roman" w:hAnsi="Times New Roman" w:cs="B Lotus" w:hint="cs"/>
          <w:rtl/>
        </w:rPr>
        <w:t>ال</w:t>
      </w:r>
      <w:r w:rsidRPr="00D77E0B">
        <w:rPr>
          <w:rFonts w:ascii="Times New Roman" w:eastAsia="Times New Roman" w:hAnsi="Times New Roman" w:cs="B Lotus"/>
          <w:rtl/>
        </w:rPr>
        <w:t xml:space="preserve"> 5، ش</w:t>
      </w:r>
      <w:r w:rsidRPr="00D77E0B">
        <w:rPr>
          <w:rFonts w:ascii="Times New Roman" w:eastAsia="Times New Roman" w:hAnsi="Times New Roman" w:cs="B Lotus" w:hint="cs"/>
          <w:rtl/>
        </w:rPr>
        <w:t>ماره</w:t>
      </w:r>
      <w:r w:rsidRPr="00D77E0B">
        <w:rPr>
          <w:rFonts w:ascii="Times New Roman" w:eastAsia="Times New Roman" w:hAnsi="Times New Roman" w:cs="B Lotus" w:hint="eastAsia"/>
        </w:rPr>
        <w:t>‌</w:t>
      </w:r>
      <w:r w:rsidRPr="00D77E0B">
        <w:rPr>
          <w:rFonts w:ascii="Sakkal Majalla" w:eastAsia="Times New Roman" w:hAnsi="Sakkal Majalla" w:cs="Sakkal Majalla"/>
          <w:rtl/>
        </w:rPr>
        <w:t>ی</w:t>
      </w:r>
      <w:r w:rsidRPr="00D77E0B">
        <w:rPr>
          <w:rFonts w:ascii="Times New Roman" w:eastAsia="Times New Roman" w:hAnsi="Times New Roman" w:cs="B Lotus"/>
          <w:rtl/>
        </w:rPr>
        <w:t xml:space="preserve"> 19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1389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 w:hint="cs"/>
          <w:rtl/>
        </w:rPr>
        <w:t>ـــــــــــــــــــــــــــــــــــــــــــــ؛</w:t>
      </w:r>
      <w:r w:rsidRPr="00D77E0B" w:rsidDel="00DE484E">
        <w:rPr>
          <w:rFonts w:ascii="Times New Roman" w:eastAsia="Times New Roman" w:hAnsi="Times New Roman" w:cs="B Lotus"/>
          <w:i/>
          <w:rtl/>
        </w:rPr>
        <w:t xml:space="preserve"> </w:t>
      </w:r>
      <w:r w:rsidRPr="00D77E0B">
        <w:rPr>
          <w:rFonts w:ascii="Times New Roman" w:eastAsia="Times New Roman" w:hAnsi="Times New Roman" w:cs="B Lotus" w:hint="cs"/>
          <w:i/>
          <w:rtl/>
        </w:rPr>
        <w:t>«</w:t>
      </w:r>
      <w:r w:rsidRPr="00D77E0B">
        <w:rPr>
          <w:rFonts w:ascii="Times New Roman" w:eastAsia="Times New Roman" w:hAnsi="Times New Roman" w:cs="B Lotus"/>
          <w:i/>
          <w:rtl/>
        </w:rPr>
        <w:t>بررسی میزان بی‌انضباطی‌های دانش‌آموزان در شرایط اعمال منابع مختلف اقتدار معلم</w:t>
      </w:r>
      <w:r w:rsidRPr="00D77E0B">
        <w:rPr>
          <w:rFonts w:ascii="Times New Roman" w:eastAsia="Times New Roman" w:hAnsi="Times New Roman" w:cs="B Lotus" w:hint="cs"/>
          <w:i/>
          <w:rtl/>
        </w:rPr>
        <w:t>»؛</w:t>
      </w:r>
      <w:r w:rsidRPr="00D77E0B">
        <w:rPr>
          <w:rFonts w:ascii="Calibri" w:eastAsia="Calibri" w:hAnsi="Calibri" w:cs="B Lotus"/>
          <w:i/>
        </w:rPr>
        <w:t> </w:t>
      </w:r>
      <w:r w:rsidRPr="00D77E0B">
        <w:rPr>
          <w:rFonts w:ascii="Times New Roman" w:eastAsia="Times New Roman" w:hAnsi="Times New Roman" w:cs="B Lotus"/>
          <w:rtl/>
        </w:rPr>
        <w:t xml:space="preserve"> پژوهش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های نوین روان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شناختی</w:t>
      </w:r>
      <w:r w:rsidRPr="00D77E0B">
        <w:rPr>
          <w:rFonts w:ascii="Times New Roman" w:eastAsia="Times New Roman" w:hAnsi="Times New Roman" w:cs="B Lotus" w:hint="cs"/>
          <w:rtl/>
        </w:rPr>
        <w:t>، سال 5، شماره</w:t>
      </w:r>
      <w:r w:rsidRPr="00D77E0B">
        <w:rPr>
          <w:rFonts w:ascii="Times New Roman" w:eastAsia="Times New Roman" w:hAnsi="Times New Roman" w:cs="B Lotus" w:hint="eastAsia"/>
        </w:rPr>
        <w:t>‌</w:t>
      </w:r>
      <w:r w:rsidRPr="00D77E0B">
        <w:rPr>
          <w:rFonts w:ascii="Sakkal Majalla" w:eastAsia="Times New Roman" w:hAnsi="Sakkal Majalla" w:cs="Sakkal Majalla" w:hint="cs"/>
          <w:rtl/>
        </w:rPr>
        <w:t>‌</w:t>
      </w:r>
      <w:r w:rsidRPr="00D77E0B">
        <w:rPr>
          <w:rFonts w:ascii="Sakkal Majalla" w:eastAsia="Times New Roman" w:hAnsi="Sakkal Majalla" w:cs="Sakkal Majalla" w:hint="eastAsia"/>
        </w:rPr>
        <w:t>‌‌</w:t>
      </w:r>
      <w:r w:rsidRPr="00D77E0B">
        <w:rPr>
          <w:rFonts w:ascii="Sakkal Majalla" w:eastAsia="Times New Roman" w:hAnsi="Sakkal Majalla" w:cs="Sakkal Majalla" w:hint="cs"/>
          <w:rtl/>
          <w:lang w:bidi="fa-IR"/>
        </w:rPr>
        <w:t xml:space="preserve">ی 19، </w:t>
      </w:r>
      <w:r w:rsidRPr="00D77E0B">
        <w:rPr>
          <w:rFonts w:ascii="Times New Roman" w:eastAsia="Times New Roman" w:hAnsi="Times New Roman" w:cs="B Lotus"/>
          <w:i/>
          <w:rtl/>
        </w:rPr>
        <w:t>2010</w:t>
      </w:r>
      <w:r w:rsidRPr="00D77E0B">
        <w:rPr>
          <w:rFonts w:ascii="Times New Roman" w:eastAsia="Times New Roman" w:hAnsi="Times New Roman" w:cs="B Lotus" w:hint="cs"/>
          <w:i/>
          <w:rtl/>
        </w:rPr>
        <w:t xml:space="preserve"> م.</w:t>
      </w:r>
      <w:r w:rsidRPr="00D77E0B">
        <w:rPr>
          <w:rFonts w:ascii="Times New Roman" w:eastAsia="Times New Roman" w:hAnsi="Times New Roman" w:cs="B Lotus"/>
          <w:i/>
          <w:iCs/>
          <w:cs/>
        </w:rPr>
        <w:t>‎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معاونت پژوهشی موسسه تنظیم و نشر آثار امام خمینی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قرآن از دیدگاه امام خمینی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موسسه تنظیم و نشر آثار امام خمینی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1375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  <w:rtl/>
        </w:rPr>
        <w:t>نقیب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زاده، میر عبدالحسین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نگاهی به فلسفه</w:t>
      </w:r>
      <w:r w:rsidRPr="00D77E0B">
        <w:rPr>
          <w:rFonts w:ascii="Times New Roman" w:eastAsia="Times New Roman" w:hAnsi="Times New Roman" w:cs="B Lotus" w:hint="cs"/>
          <w:rtl/>
        </w:rPr>
        <w:t>‌</w:t>
      </w:r>
      <w:r w:rsidRPr="00D77E0B">
        <w:rPr>
          <w:rFonts w:ascii="Times New Roman" w:eastAsia="Times New Roman" w:hAnsi="Times New Roman" w:cs="B Lotus"/>
          <w:rtl/>
        </w:rPr>
        <w:t>ی آموزش و پرورش</w:t>
      </w:r>
      <w:r w:rsidRPr="00D77E0B">
        <w:rPr>
          <w:rFonts w:ascii="Times New Roman" w:eastAsia="Times New Roman" w:hAnsi="Times New Roman" w:cs="B Lotus" w:hint="cs"/>
          <w:rtl/>
        </w:rPr>
        <w:t>؛</w:t>
      </w:r>
      <w:r w:rsidRPr="00D77E0B">
        <w:rPr>
          <w:rFonts w:ascii="Times New Roman" w:eastAsia="Times New Roman" w:hAnsi="Times New Roman" w:cs="B Lotus"/>
          <w:rtl/>
        </w:rPr>
        <w:t xml:space="preserve"> تهران: طهوری</w:t>
      </w:r>
      <w:r w:rsidRPr="00D77E0B">
        <w:rPr>
          <w:rFonts w:ascii="Times New Roman" w:eastAsia="Times New Roman" w:hAnsi="Times New Roman" w:cs="B Lotus" w:hint="cs"/>
          <w:rtl/>
        </w:rPr>
        <w:t xml:space="preserve">، </w:t>
      </w:r>
      <w:r w:rsidRPr="00D77E0B">
        <w:rPr>
          <w:rFonts w:ascii="Times New Roman" w:eastAsia="Times New Roman" w:hAnsi="Times New Roman" w:cs="B Lotus"/>
          <w:rtl/>
        </w:rPr>
        <w:t>1385</w:t>
      </w:r>
      <w:r w:rsidRPr="00D77E0B">
        <w:rPr>
          <w:rFonts w:ascii="Times New Roman" w:eastAsia="Times New Roman" w:hAnsi="Times New Roman" w:cs="B Lotus" w:hint="cs"/>
          <w:rtl/>
        </w:rPr>
        <w:t xml:space="preserve"> ش</w:t>
      </w:r>
      <w:r w:rsidRPr="00D77E0B">
        <w:rPr>
          <w:rFonts w:ascii="Times New Roman" w:eastAsia="Times New Roman" w:hAnsi="Times New Roman" w:cs="B Lotus"/>
          <w:rtl/>
        </w:rPr>
        <w:t>.</w:t>
      </w:r>
    </w:p>
    <w:p w:rsidR="00D77E0B" w:rsidRPr="00D77E0B" w:rsidRDefault="00D77E0B" w:rsidP="00D77E0B">
      <w:pPr>
        <w:spacing w:line="240" w:lineRule="auto"/>
        <w:ind w:left="162" w:right="180"/>
        <w:jc w:val="both"/>
        <w:rPr>
          <w:rFonts w:ascii="Times New Roman" w:eastAsia="Times New Roman" w:hAnsi="Times New Roman" w:cs="B Lotus"/>
        </w:rPr>
      </w:pP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proofErr w:type="spellStart"/>
      <w:r w:rsidRPr="00D77E0B">
        <w:rPr>
          <w:rFonts w:ascii="Times New Roman" w:eastAsia="Times New Roman" w:hAnsi="Times New Roman" w:cs="B Lotus"/>
        </w:rPr>
        <w:t>Clabaugh</w:t>
      </w:r>
      <w:proofErr w:type="spellEnd"/>
      <w:r w:rsidRPr="00D77E0B">
        <w:rPr>
          <w:rFonts w:ascii="Times New Roman" w:eastAsia="Times New Roman" w:hAnsi="Times New Roman" w:cs="B Lotus"/>
        </w:rPr>
        <w:t>, k. Gary (2007), Is Education Merely Indoctrination?</w:t>
      </w:r>
      <w:r w:rsidRPr="00D77E0B">
        <w:rPr>
          <w:rFonts w:ascii="Times New Roman" w:eastAsia="Times New Roman" w:hAnsi="Times New Roman" w:cs="B Lotus"/>
          <w:i/>
          <w:sz w:val="20"/>
          <w:szCs w:val="20"/>
        </w:rPr>
        <w:t xml:space="preserve"> </w:t>
      </w:r>
      <w:r w:rsidRPr="00D77E0B">
        <w:rPr>
          <w:rFonts w:ascii="Times New Roman" w:eastAsia="Times New Roman" w:hAnsi="Times New Roman" w:cs="B Lotus"/>
        </w:rPr>
        <w:t>Educational Horizons, 86, 1 Fall 2007.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 xml:space="preserve">Elmer J. </w:t>
      </w:r>
      <w:proofErr w:type="spellStart"/>
      <w:r w:rsidRPr="00D77E0B">
        <w:rPr>
          <w:rFonts w:ascii="Times New Roman" w:eastAsia="Times New Roman" w:hAnsi="Times New Roman" w:cs="B Lotus"/>
        </w:rPr>
        <w:t>thiessen</w:t>
      </w:r>
      <w:proofErr w:type="spellEnd"/>
      <w:r w:rsidRPr="00D77E0B">
        <w:rPr>
          <w:rFonts w:ascii="Times New Roman" w:eastAsia="Times New Roman" w:hAnsi="Times New Roman" w:cs="B Lotus"/>
        </w:rPr>
        <w:t xml:space="preserve"> (1993), Initiation, Introduction and Education, Canadian Journal of Education, V 10, p: 3.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 xml:space="preserve">Freire, p., &amp; </w:t>
      </w:r>
      <w:proofErr w:type="spellStart"/>
      <w:r w:rsidRPr="00D77E0B">
        <w:rPr>
          <w:rFonts w:ascii="Times New Roman" w:eastAsia="Times New Roman" w:hAnsi="Times New Roman" w:cs="B Lotus"/>
        </w:rPr>
        <w:t>faundes</w:t>
      </w:r>
      <w:proofErr w:type="spellEnd"/>
      <w:r w:rsidRPr="00D77E0B">
        <w:rPr>
          <w:rFonts w:ascii="Times New Roman" w:eastAsia="Times New Roman" w:hAnsi="Times New Roman" w:cs="B Lotus"/>
        </w:rPr>
        <w:t>, a (1985), learning to Question: pedagogy of liberation, Geneva: World Council of Churches.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 xml:space="preserve">International Encyclopedia, of Education, editors-in-chief </w:t>
      </w:r>
      <w:proofErr w:type="spellStart"/>
      <w:r w:rsidRPr="00D77E0B">
        <w:rPr>
          <w:rFonts w:ascii="Times New Roman" w:eastAsia="Times New Roman" w:hAnsi="Times New Roman" w:cs="B Lotus"/>
        </w:rPr>
        <w:t>Torsten</w:t>
      </w:r>
      <w:proofErr w:type="spellEnd"/>
      <w:r w:rsidRPr="00D77E0B">
        <w:rPr>
          <w:rFonts w:ascii="Times New Roman" w:eastAsia="Times New Roman" w:hAnsi="Times New Roman" w:cs="B Lotus"/>
        </w:rPr>
        <w:t xml:space="preserve"> </w:t>
      </w:r>
      <w:proofErr w:type="spellStart"/>
      <w:r w:rsidRPr="00D77E0B">
        <w:rPr>
          <w:rFonts w:ascii="Times New Roman" w:eastAsia="Times New Roman" w:hAnsi="Times New Roman" w:cs="B Lotus"/>
        </w:rPr>
        <w:t>Husen</w:t>
      </w:r>
      <w:proofErr w:type="spellEnd"/>
      <w:r w:rsidRPr="00D77E0B">
        <w:rPr>
          <w:rFonts w:ascii="Times New Roman" w:eastAsia="Times New Roman" w:hAnsi="Times New Roman" w:cs="B Lotus"/>
        </w:rPr>
        <w:t xml:space="preserve">, T. Neville </w:t>
      </w:r>
      <w:proofErr w:type="spellStart"/>
      <w:r w:rsidRPr="00D77E0B">
        <w:rPr>
          <w:rFonts w:ascii="Times New Roman" w:eastAsia="Times New Roman" w:hAnsi="Times New Roman" w:cs="B Lotus"/>
        </w:rPr>
        <w:t>postle-waite</w:t>
      </w:r>
      <w:proofErr w:type="spellEnd"/>
      <w:r w:rsidRPr="00D77E0B">
        <w:rPr>
          <w:rFonts w:ascii="Times New Roman" w:eastAsia="Times New Roman" w:hAnsi="Times New Roman" w:cs="B Lotus"/>
        </w:rPr>
        <w:t>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>Palmer, R. Roderick (1957), Education and Indoctrination, Peabody Journal of Education, Vol. 34, No. 4 (Jan., 1957), pp. 224-228.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proofErr w:type="spellStart"/>
      <w:r w:rsidRPr="00D77E0B">
        <w:rPr>
          <w:rFonts w:ascii="Times New Roman" w:eastAsia="Times New Roman" w:hAnsi="Times New Roman" w:cs="B Lotus"/>
        </w:rPr>
        <w:t>Santrock</w:t>
      </w:r>
      <w:proofErr w:type="spellEnd"/>
      <w:r w:rsidRPr="00D77E0B">
        <w:rPr>
          <w:rFonts w:ascii="Times New Roman" w:eastAsia="Times New Roman" w:hAnsi="Times New Roman" w:cs="B Lotus"/>
        </w:rPr>
        <w:t>, J. w (2006). Education psychology, mc-</w:t>
      </w:r>
      <w:proofErr w:type="spellStart"/>
      <w:r w:rsidRPr="00D77E0B">
        <w:rPr>
          <w:rFonts w:ascii="Times New Roman" w:eastAsia="Times New Roman" w:hAnsi="Times New Roman" w:cs="B Lotus"/>
        </w:rPr>
        <w:t>Graw</w:t>
      </w:r>
      <w:proofErr w:type="spellEnd"/>
      <w:r w:rsidRPr="00D77E0B">
        <w:rPr>
          <w:rFonts w:ascii="Times New Roman" w:eastAsia="Times New Roman" w:hAnsi="Times New Roman" w:cs="B Lotus"/>
        </w:rPr>
        <w:t>- Hill, Higher Education.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>Savage (1991), Discipline for self –control, New Jersey: prentice Hall.</w:t>
      </w:r>
    </w:p>
    <w:p w:rsidR="00D77E0B" w:rsidRPr="00D77E0B" w:rsidRDefault="00D77E0B" w:rsidP="00D77E0B">
      <w:pPr>
        <w:bidi w:val="0"/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  <w:r w:rsidRPr="00D77E0B">
        <w:rPr>
          <w:rFonts w:ascii="Times New Roman" w:eastAsia="Times New Roman" w:hAnsi="Times New Roman" w:cs="B Lotus"/>
        </w:rPr>
        <w:t>Thiessen, E. J (1984), Indoctrination and Religious Education, in Interchange (15/3) The Ontario, Institute for studies in Education.</w:t>
      </w:r>
    </w:p>
    <w:p w:rsidR="00D77E0B" w:rsidRPr="00D77E0B" w:rsidRDefault="00D77E0B" w:rsidP="00D77E0B">
      <w:pPr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</w:p>
    <w:p w:rsidR="00D77E0B" w:rsidRPr="00D77E0B" w:rsidRDefault="00D77E0B" w:rsidP="00D77E0B">
      <w:pPr>
        <w:spacing w:line="240" w:lineRule="auto"/>
        <w:ind w:left="162" w:right="180"/>
        <w:jc w:val="left"/>
        <w:rPr>
          <w:rFonts w:ascii="Times New Roman" w:eastAsia="Times New Roman" w:hAnsi="Times New Roman" w:cs="B Lotus"/>
        </w:rPr>
      </w:pPr>
    </w:p>
    <w:p w:rsidR="0086308E" w:rsidRPr="00D77E0B" w:rsidRDefault="0086308E" w:rsidP="00D77E0B">
      <w:bookmarkStart w:id="1" w:name="_GoBack"/>
      <w:bookmarkEnd w:id="1"/>
    </w:p>
    <w:sectPr w:rsidR="0086308E" w:rsidRPr="00D77E0B" w:rsidSect="00666DF8">
      <w:pgSz w:w="11907" w:h="16839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7A"/>
    <w:rsid w:val="00013DD1"/>
    <w:rsid w:val="00252E23"/>
    <w:rsid w:val="0042157A"/>
    <w:rsid w:val="00666DF8"/>
    <w:rsid w:val="006819E2"/>
    <w:rsid w:val="0086308E"/>
    <w:rsid w:val="00BE7F56"/>
    <w:rsid w:val="00D77E0B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15AD7-BADD-4E15-B059-6F4B1C0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2</cp:revision>
  <dcterms:created xsi:type="dcterms:W3CDTF">2022-11-19T09:45:00Z</dcterms:created>
  <dcterms:modified xsi:type="dcterms:W3CDTF">2022-11-19T09:52:00Z</dcterms:modified>
</cp:coreProperties>
</file>